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2F1650A" w:rsidR="00F92268" w:rsidRPr="00FF66BF" w:rsidRDefault="00356CE4" w:rsidP="00F246C7">
            <w:pPr>
              <w:pStyle w:val="RefTableHeader"/>
            </w:pPr>
            <w:r w:rsidRPr="00356CE4">
              <w:t>2002-A</w:t>
            </w:r>
          </w:p>
        </w:tc>
      </w:tr>
    </w:tbl>
    <w:p w14:paraId="74FBA5B4" w14:textId="77777777" w:rsidR="00051356" w:rsidRDefault="00051356" w:rsidP="00A672B3">
      <w:pPr>
        <w:pStyle w:val="BodyText"/>
        <w:rPr>
          <w:b/>
          <w:bCs/>
          <w:sz w:val="16"/>
          <w:szCs w:val="16"/>
        </w:rPr>
        <w:sectPr w:rsidR="00051356" w:rsidSect="00FF7F4D">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A6A6290" w:rsidR="004B15BB" w:rsidRDefault="00356CE4" w:rsidP="007E5C16">
      <w:pPr>
        <w:pStyle w:val="Heading1"/>
      </w:pPr>
      <w:r w:rsidRPr="00356CE4">
        <w:t>Specialty Guideline Management</w:t>
      </w:r>
      <w:r w:rsidR="008C54D9" w:rsidRPr="00BD1CC1">
        <w:br/>
      </w:r>
      <w:r w:rsidR="00F83707" w:rsidRPr="00F83707">
        <w:t>Otezla</w:t>
      </w:r>
    </w:p>
    <w:p w14:paraId="40B98077" w14:textId="5E542B71" w:rsidR="00521F41" w:rsidRPr="00BD1CC1" w:rsidRDefault="00521F41" w:rsidP="00521F41">
      <w:pPr>
        <w:pStyle w:val="Heading2"/>
      </w:pPr>
      <w:r w:rsidRPr="00BD1CC1">
        <w:t>Products Referenced by this Document</w:t>
      </w:r>
    </w:p>
    <w:p w14:paraId="2782252E" w14:textId="57B4915E" w:rsidR="00521F41" w:rsidRPr="00BD1CC1" w:rsidRDefault="00521F41" w:rsidP="00521F41">
      <w:pPr>
        <w:pStyle w:val="BodyText"/>
      </w:pPr>
      <w:r w:rsidRPr="00BD1CC1">
        <w:t xml:space="preserve">Drugs that are listed in the following table include both brand and generic and all dosage forms and strengths unless otherwise stated. </w:t>
      </w:r>
      <w:r w:rsidR="00892564">
        <w:t>Over</w:t>
      </w:r>
      <w:r w:rsidR="004A070C">
        <w:t>-</w:t>
      </w:r>
      <w:r w:rsidR="00892564">
        <w:t>the</w:t>
      </w:r>
      <w:r w:rsidR="004A070C">
        <w:t>-</w:t>
      </w:r>
      <w:r w:rsidR="00892564">
        <w:t>counter (</w:t>
      </w:r>
      <w:r w:rsidRPr="00BD1CC1">
        <w:t>OTC</w:t>
      </w:r>
      <w:r w:rsidR="00F04368">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21F41" w:rsidRPr="00BD1CC1" w14:paraId="40FADC30" w14:textId="77777777" w:rsidTr="006C216B">
        <w:trPr>
          <w:cantSplit/>
          <w:trHeight w:val="288"/>
          <w:tblHeader/>
        </w:trPr>
        <w:tc>
          <w:tcPr>
            <w:tcW w:w="5265" w:type="dxa"/>
            <w:vAlign w:val="center"/>
          </w:tcPr>
          <w:p w14:paraId="46D92848" w14:textId="77777777" w:rsidR="00521F41" w:rsidRPr="00BD1CC1" w:rsidRDefault="00521F41" w:rsidP="006C216B">
            <w:pPr>
              <w:pStyle w:val="TableHeader"/>
            </w:pPr>
            <w:bookmarkStart w:id="0" w:name="_Hlk159603270"/>
            <w:r w:rsidRPr="00BD1CC1">
              <w:t>Brand Name</w:t>
            </w:r>
          </w:p>
        </w:tc>
        <w:tc>
          <w:tcPr>
            <w:tcW w:w="5595" w:type="dxa"/>
            <w:vAlign w:val="center"/>
          </w:tcPr>
          <w:p w14:paraId="13EB3271" w14:textId="77777777" w:rsidR="00521F41" w:rsidRPr="00BD1CC1" w:rsidRDefault="00521F41" w:rsidP="006C216B">
            <w:pPr>
              <w:pStyle w:val="TableHeader"/>
            </w:pPr>
            <w:r w:rsidRPr="00BD1CC1">
              <w:t>Generic Name</w:t>
            </w:r>
          </w:p>
        </w:tc>
      </w:tr>
      <w:tr w:rsidR="00521F41" w:rsidRPr="00BD1CC1" w14:paraId="236F2CC4" w14:textId="77777777" w:rsidTr="006C216B">
        <w:trPr>
          <w:cantSplit/>
        </w:trPr>
        <w:tc>
          <w:tcPr>
            <w:tcW w:w="5265" w:type="dxa"/>
          </w:tcPr>
          <w:p w14:paraId="72DDEDAF" w14:textId="397DA151" w:rsidR="00521F41" w:rsidRPr="00BD1CC1" w:rsidRDefault="00521F41" w:rsidP="006C216B">
            <w:pPr>
              <w:pStyle w:val="TableDataUnpadded"/>
            </w:pPr>
            <w:r w:rsidRPr="00521F41">
              <w:t>Otezla</w:t>
            </w:r>
          </w:p>
        </w:tc>
        <w:tc>
          <w:tcPr>
            <w:tcW w:w="5595" w:type="dxa"/>
          </w:tcPr>
          <w:p w14:paraId="46F44105" w14:textId="7911F30D" w:rsidR="00521F41" w:rsidRPr="00BD1CC1" w:rsidRDefault="00521F41" w:rsidP="006C216B">
            <w:pPr>
              <w:pStyle w:val="TableDataUnpadded"/>
            </w:pPr>
            <w:r w:rsidRPr="00521F41">
              <w:t>apremilast</w:t>
            </w:r>
          </w:p>
        </w:tc>
      </w:tr>
    </w:tbl>
    <w:bookmarkEnd w:id="0"/>
    <w:p w14:paraId="14CE6108" w14:textId="5E137513" w:rsidR="00FC1AAD" w:rsidRDefault="00ED052F" w:rsidP="00FF66BF">
      <w:pPr>
        <w:pStyle w:val="Heading2"/>
        <w:tabs>
          <w:tab w:val="left" w:pos="9195"/>
        </w:tabs>
      </w:pPr>
      <w:r>
        <w:t>Indications</w:t>
      </w:r>
    </w:p>
    <w:p w14:paraId="123EE75E" w14:textId="7A6717D2" w:rsidR="00F83707" w:rsidRPr="00F83707" w:rsidRDefault="00F83707" w:rsidP="00F83707">
      <w:r w:rsidRPr="00F83707">
        <w:t>The indications below including FDA-approved indications and compendial uses are considered a covered benefit provided that all the approval criteria are met and the member has no exclusions to the prescribed therapy.</w:t>
      </w:r>
    </w:p>
    <w:p w14:paraId="134B5687" w14:textId="4CDD21C2" w:rsidR="00ED052F" w:rsidRPr="004A070C" w:rsidRDefault="00ED052F" w:rsidP="00ED052F">
      <w:pPr>
        <w:pStyle w:val="Heading3"/>
        <w:keepNext w:val="0"/>
      </w:pPr>
      <w:r w:rsidRPr="00BD1CC1">
        <w:t>FDA-</w:t>
      </w:r>
      <w:r w:rsidR="003B32A2">
        <w:t>A</w:t>
      </w:r>
      <w:r w:rsidRPr="00BD1CC1">
        <w:t>pproved Indications</w:t>
      </w:r>
      <w:r w:rsidR="004A070C">
        <w:rPr>
          <w:vertAlign w:val="superscript"/>
        </w:rPr>
        <w:t>1</w:t>
      </w:r>
    </w:p>
    <w:p w14:paraId="3538212E" w14:textId="21E9CE2C" w:rsidR="00F83707" w:rsidRPr="003B32A2" w:rsidRDefault="00F83707" w:rsidP="003B32A2">
      <w:pPr>
        <w:pStyle w:val="ListParagraph"/>
      </w:pPr>
      <w:r w:rsidRPr="003B32A2">
        <w:t>Adult patients with plaque psoriasis (PsO) who are candidates for phototherapy or systemic therapy</w:t>
      </w:r>
    </w:p>
    <w:p w14:paraId="27BCBC6E" w14:textId="7E92E19C" w:rsidR="005659FD" w:rsidRDefault="005659FD" w:rsidP="003B32A2">
      <w:pPr>
        <w:pStyle w:val="ListParagraph"/>
      </w:pPr>
      <w:r w:rsidRPr="005659FD">
        <w:t xml:space="preserve">Pediatric patients 6 years of age and older and weighing at least 20 </w:t>
      </w:r>
      <w:r w:rsidR="00761721">
        <w:t>kilograms (</w:t>
      </w:r>
      <w:r w:rsidRPr="005659FD">
        <w:t>kg</w:t>
      </w:r>
      <w:r w:rsidR="00761721">
        <w:t>)</w:t>
      </w:r>
      <w:r w:rsidRPr="005659FD">
        <w:t xml:space="preserve"> with moderate to severe plaque psoriasis (PsO) who are candidates for phototherapy or systemic therapy</w:t>
      </w:r>
    </w:p>
    <w:p w14:paraId="455DA12D" w14:textId="3FEB85F5" w:rsidR="00F83707" w:rsidRPr="003B32A2" w:rsidRDefault="00F83707" w:rsidP="003B32A2">
      <w:pPr>
        <w:pStyle w:val="ListParagraph"/>
      </w:pPr>
      <w:r w:rsidRPr="003B32A2">
        <w:t>Adults</w:t>
      </w:r>
      <w:r w:rsidR="00185FCB">
        <w:t xml:space="preserve"> and pediatric patients 6 years of age and older and weighing at least 20 kg</w:t>
      </w:r>
      <w:r w:rsidRPr="003B32A2">
        <w:t xml:space="preserve"> with active psoriatic arthritis</w:t>
      </w:r>
    </w:p>
    <w:p w14:paraId="375AAFF1" w14:textId="3EB1D49E" w:rsidR="00F83707" w:rsidRPr="003B32A2" w:rsidRDefault="00F83707" w:rsidP="0031698A">
      <w:pPr>
        <w:pStyle w:val="ListParagraph"/>
        <w:spacing w:after="120"/>
      </w:pPr>
      <w:r w:rsidRPr="003B32A2">
        <w:t>Adult patients with oral ulcers associated with Behcet’s disease</w:t>
      </w:r>
    </w:p>
    <w:p w14:paraId="474DA6DA" w14:textId="25CFF945" w:rsidR="00620DAE" w:rsidRPr="004A070C" w:rsidRDefault="00620DAE" w:rsidP="00306D96">
      <w:pPr>
        <w:pStyle w:val="Heading3"/>
        <w:keepNext w:val="0"/>
      </w:pPr>
      <w:r>
        <w:t>Compendial Use</w:t>
      </w:r>
      <w:r w:rsidR="004A070C">
        <w:rPr>
          <w:vertAlign w:val="superscript"/>
        </w:rPr>
        <w:t>1</w:t>
      </w:r>
      <w:r w:rsidR="008013A6">
        <w:rPr>
          <w:vertAlign w:val="superscript"/>
        </w:rPr>
        <w:t>1</w:t>
      </w:r>
    </w:p>
    <w:p w14:paraId="39680A35" w14:textId="369A8803" w:rsidR="00620DAE" w:rsidRDefault="00620DAE" w:rsidP="00ED052F">
      <w:pPr>
        <w:pStyle w:val="BodyText"/>
      </w:pPr>
      <w:r>
        <w:t>Immune checkpoint inhibitor-related toxicity</w:t>
      </w:r>
    </w:p>
    <w:p w14:paraId="4C434745" w14:textId="2DABF879" w:rsidR="00ED052F" w:rsidRDefault="00F83707" w:rsidP="00ED052F">
      <w:pPr>
        <w:pStyle w:val="BodyText"/>
      </w:pPr>
      <w:r w:rsidRPr="00F83707">
        <w:t>All other indications are considered experimental/investigational and not medically necessary</w:t>
      </w:r>
      <w:r w:rsidR="00ED052F" w:rsidRPr="00BD1CC1">
        <w:t>.</w:t>
      </w:r>
    </w:p>
    <w:p w14:paraId="36381B6D" w14:textId="71D3FDD1" w:rsidR="000D2496" w:rsidRPr="00BD1CC1" w:rsidRDefault="000D2496" w:rsidP="00306D96">
      <w:pPr>
        <w:pStyle w:val="Heading2"/>
        <w:tabs>
          <w:tab w:val="left" w:pos="9040"/>
        </w:tabs>
      </w:pPr>
      <w:r w:rsidRPr="00BD1CC1">
        <w:lastRenderedPageBreak/>
        <w:t>Documentation</w:t>
      </w:r>
    </w:p>
    <w:p w14:paraId="2180ED6E" w14:textId="4E493FA5" w:rsidR="000D2496" w:rsidRDefault="000D2496" w:rsidP="000D2496">
      <w:pPr>
        <w:pStyle w:val="BodyText"/>
      </w:pPr>
      <w:r w:rsidRPr="00BD1CC1">
        <w:t>Submission of the following information is necessary to initiate the prior authorization review:</w:t>
      </w:r>
    </w:p>
    <w:p w14:paraId="34B19C27" w14:textId="15D83F36" w:rsidR="007834C7" w:rsidRPr="003B32A2" w:rsidRDefault="007834C7" w:rsidP="002D61D8">
      <w:pPr>
        <w:pStyle w:val="Heading3"/>
      </w:pPr>
      <w:r w:rsidRPr="003B32A2">
        <w:t>Plaque psoriasis (PsO)</w:t>
      </w:r>
      <w:r w:rsidR="00E25AB1">
        <w:t xml:space="preserve"> </w:t>
      </w:r>
      <w:r w:rsidR="00E25AB1" w:rsidRPr="00E25AB1">
        <w:t>and immune checkpoint inhibitor-related toxicity</w:t>
      </w:r>
    </w:p>
    <w:p w14:paraId="2D168C66" w14:textId="61609A8D" w:rsidR="004A070C" w:rsidRDefault="007834C7" w:rsidP="002D61D8">
      <w:pPr>
        <w:pStyle w:val="Heading4"/>
      </w:pPr>
      <w:r w:rsidRPr="00652B05">
        <w:t>Initial requests</w:t>
      </w:r>
    </w:p>
    <w:p w14:paraId="160DEB60" w14:textId="4539B6EA" w:rsidR="007834C7" w:rsidRPr="00652B05" w:rsidRDefault="007834C7" w:rsidP="00506189">
      <w:pPr>
        <w:pStyle w:val="BodyText"/>
      </w:pPr>
      <w:r w:rsidRPr="00652B05">
        <w:t>Chart notes, medical record documentation, or claims history supporting previous medications tried (if applicable), including response to therapy. If therapy is not advisable, documentation of clinical reason to avoid therapy.</w:t>
      </w:r>
    </w:p>
    <w:p w14:paraId="72798150" w14:textId="52160DA8" w:rsidR="004A070C" w:rsidRDefault="007834C7" w:rsidP="002D61D8">
      <w:pPr>
        <w:pStyle w:val="Heading4"/>
      </w:pPr>
      <w:r w:rsidRPr="00652B05">
        <w:t>Continuation requests</w:t>
      </w:r>
    </w:p>
    <w:p w14:paraId="7B703118" w14:textId="522AFAD6" w:rsidR="007834C7" w:rsidRPr="00652B05" w:rsidRDefault="007834C7" w:rsidP="00506189">
      <w:pPr>
        <w:pStyle w:val="BodyText"/>
      </w:pPr>
      <w:r w:rsidRPr="00652B05">
        <w:t>Chart notes or medical record documentation of improvement in signs and symptoms.</w:t>
      </w:r>
    </w:p>
    <w:p w14:paraId="75F5F67E" w14:textId="41E205FD" w:rsidR="007834C7" w:rsidRDefault="007834C7" w:rsidP="002D61D8">
      <w:pPr>
        <w:pStyle w:val="Heading3"/>
      </w:pPr>
      <w:r w:rsidRPr="007834C7">
        <w:t>Psoriatic arthritis (PsA)</w:t>
      </w:r>
    </w:p>
    <w:p w14:paraId="3A9FD57E" w14:textId="3316B83B" w:rsidR="004A070C" w:rsidRDefault="007834C7" w:rsidP="002D61D8">
      <w:pPr>
        <w:pStyle w:val="Heading4"/>
      </w:pPr>
      <w:r w:rsidRPr="00652B05">
        <w:t>Initial requests</w:t>
      </w:r>
    </w:p>
    <w:p w14:paraId="2F3ABCD2" w14:textId="55E5B6B0" w:rsidR="007834C7" w:rsidRPr="00652B05" w:rsidRDefault="007834C7" w:rsidP="00506189">
      <w:pPr>
        <w:pStyle w:val="BodyText"/>
      </w:pPr>
      <w:r w:rsidRPr="00652B05">
        <w:t>Chart notes, medical record documentation, or claims history supporting previous medications tried (if applicable), including response to therapy. If therapy is not advisable, documentation of clinical reason to avoid therapy.</w:t>
      </w:r>
    </w:p>
    <w:p w14:paraId="56300AFE" w14:textId="09A66CE1" w:rsidR="004A070C" w:rsidRDefault="007834C7" w:rsidP="002D61D8">
      <w:pPr>
        <w:pStyle w:val="Heading4"/>
      </w:pPr>
      <w:r w:rsidRPr="00652B05">
        <w:t>Continuation requests</w:t>
      </w:r>
    </w:p>
    <w:p w14:paraId="7B0CF4C6" w14:textId="689E5AB2" w:rsidR="007834C7" w:rsidRPr="00652B05" w:rsidRDefault="007834C7" w:rsidP="00506189">
      <w:pPr>
        <w:pStyle w:val="BodyText"/>
      </w:pPr>
      <w:r w:rsidRPr="00652B05">
        <w:t>Chart notes or medical record documentation supporting positive clinical response.</w:t>
      </w:r>
    </w:p>
    <w:p w14:paraId="2E0298B2" w14:textId="77777777" w:rsidR="004A070C" w:rsidRDefault="007834C7" w:rsidP="002D61D8">
      <w:pPr>
        <w:pStyle w:val="Heading3"/>
      </w:pPr>
      <w:r w:rsidRPr="007834C7">
        <w:t>Behcet’s disease</w:t>
      </w:r>
    </w:p>
    <w:p w14:paraId="08D1EAB5" w14:textId="50ABA51E" w:rsidR="004A070C" w:rsidRDefault="004A070C" w:rsidP="002D61D8">
      <w:pPr>
        <w:pStyle w:val="Heading4"/>
      </w:pPr>
      <w:r>
        <w:t>Initial requests</w:t>
      </w:r>
    </w:p>
    <w:p w14:paraId="2061CAE2" w14:textId="1E0A59EC" w:rsidR="007834C7" w:rsidRDefault="007834C7" w:rsidP="00652B05">
      <w:pPr>
        <w:pStyle w:val="BodyText"/>
      </w:pPr>
      <w:r w:rsidRPr="007834C7">
        <w:t>Chart notes, medical record documentation, or claims history supporting previous medications tried, including response to therapy (if applicable).</w:t>
      </w:r>
    </w:p>
    <w:p w14:paraId="11B19727" w14:textId="50C28689" w:rsidR="00652B05" w:rsidRPr="00833C77" w:rsidRDefault="00652B05" w:rsidP="00652B05">
      <w:pPr>
        <w:pStyle w:val="Heading2"/>
      </w:pPr>
      <w:r w:rsidRPr="00833C77">
        <w:t>Prescriber Specialties</w:t>
      </w:r>
    </w:p>
    <w:p w14:paraId="5F512CDD" w14:textId="77777777" w:rsidR="00652B05" w:rsidRPr="00652B05" w:rsidRDefault="00652B05" w:rsidP="00652B05">
      <w:pPr>
        <w:pStyle w:val="BodyText"/>
      </w:pPr>
      <w:r w:rsidRPr="00652B05">
        <w:t>This medication must be prescribed by or in consultation with one of the following:</w:t>
      </w:r>
    </w:p>
    <w:p w14:paraId="48331398" w14:textId="77777777" w:rsidR="00652B05" w:rsidRPr="00652B05" w:rsidRDefault="00652B05" w:rsidP="00153C2C">
      <w:pPr>
        <w:pStyle w:val="ListParagraph"/>
        <w:numPr>
          <w:ilvl w:val="0"/>
          <w:numId w:val="22"/>
        </w:numPr>
      </w:pPr>
      <w:r w:rsidRPr="00652B05">
        <w:t>Plaque psoriasis: dermatologist</w:t>
      </w:r>
    </w:p>
    <w:p w14:paraId="6A838AFA" w14:textId="77777777" w:rsidR="00652B05" w:rsidRPr="00652B05" w:rsidRDefault="00652B05" w:rsidP="00153C2C">
      <w:pPr>
        <w:pStyle w:val="ListParagraph"/>
        <w:numPr>
          <w:ilvl w:val="0"/>
          <w:numId w:val="22"/>
        </w:numPr>
      </w:pPr>
      <w:r w:rsidRPr="00652B05">
        <w:t>Psoriatic arthritis: rheumatologist or dermatologist</w:t>
      </w:r>
    </w:p>
    <w:p w14:paraId="53779414" w14:textId="77777777" w:rsidR="00652B05" w:rsidRDefault="00652B05" w:rsidP="00153C2C">
      <w:pPr>
        <w:pStyle w:val="ListParagraph"/>
        <w:numPr>
          <w:ilvl w:val="0"/>
          <w:numId w:val="22"/>
        </w:numPr>
      </w:pPr>
      <w:r w:rsidRPr="00652B05">
        <w:t>Bechet’s disease: rheumatologist</w:t>
      </w:r>
    </w:p>
    <w:p w14:paraId="217F5DB4" w14:textId="25E507E1" w:rsidR="00C460A7" w:rsidRPr="00652B05" w:rsidRDefault="00C460A7" w:rsidP="00153C2C">
      <w:pPr>
        <w:pStyle w:val="ListParagraph"/>
        <w:numPr>
          <w:ilvl w:val="0"/>
          <w:numId w:val="22"/>
        </w:numPr>
      </w:pPr>
      <w:r w:rsidRPr="00C460A7">
        <w:t>Immune checkpoint inhibitor-related toxicity: dermatologist, hematologist, or oncologist</w:t>
      </w:r>
    </w:p>
    <w:p w14:paraId="50A38FBA" w14:textId="701B14E1" w:rsidR="00FE0C63" w:rsidRPr="00586571" w:rsidRDefault="00685107" w:rsidP="00E050E1">
      <w:pPr>
        <w:pStyle w:val="Heading2"/>
      </w:pPr>
      <w:r w:rsidRPr="00586571">
        <w:lastRenderedPageBreak/>
        <w:t>Coverage Criteria</w:t>
      </w:r>
    </w:p>
    <w:p w14:paraId="07393118" w14:textId="7ED8159D" w:rsidR="007834C7" w:rsidRPr="002D61D8" w:rsidRDefault="007834C7" w:rsidP="007834C7">
      <w:pPr>
        <w:pStyle w:val="Heading3"/>
        <w:rPr>
          <w:vertAlign w:val="superscript"/>
          <w:lang w:val="pt-PT"/>
        </w:rPr>
      </w:pPr>
      <w:r w:rsidRPr="00521F41">
        <w:rPr>
          <w:lang w:val="pt-PT"/>
        </w:rPr>
        <w:t xml:space="preserve">Plaque </w:t>
      </w:r>
      <w:r w:rsidR="00D33568" w:rsidRPr="00521F41">
        <w:rPr>
          <w:lang w:val="pt-PT"/>
        </w:rPr>
        <w:t xml:space="preserve">Psoriasis </w:t>
      </w:r>
      <w:r w:rsidRPr="00521F41">
        <w:rPr>
          <w:lang w:val="pt-PT"/>
        </w:rPr>
        <w:t>(PsO)</w:t>
      </w:r>
      <w:r w:rsidR="00462288">
        <w:rPr>
          <w:vertAlign w:val="superscript"/>
          <w:lang w:val="pt-PT"/>
        </w:rPr>
        <w:t>1-</w:t>
      </w:r>
      <w:r w:rsidR="008013A6">
        <w:rPr>
          <w:vertAlign w:val="superscript"/>
          <w:lang w:val="pt-PT"/>
        </w:rPr>
        <w:t>3</w:t>
      </w:r>
      <w:r w:rsidR="00462288">
        <w:rPr>
          <w:vertAlign w:val="superscript"/>
          <w:lang w:val="pt-PT"/>
        </w:rPr>
        <w:t>,</w:t>
      </w:r>
      <w:r w:rsidR="008013A6">
        <w:rPr>
          <w:vertAlign w:val="superscript"/>
          <w:lang w:val="pt-PT"/>
        </w:rPr>
        <w:t>7</w:t>
      </w:r>
      <w:r w:rsidR="00462288">
        <w:rPr>
          <w:vertAlign w:val="superscript"/>
          <w:lang w:val="pt-PT"/>
        </w:rPr>
        <w:t>-1</w:t>
      </w:r>
      <w:r w:rsidR="008013A6">
        <w:rPr>
          <w:vertAlign w:val="superscript"/>
          <w:lang w:val="pt-PT"/>
        </w:rPr>
        <w:t>0</w:t>
      </w:r>
    </w:p>
    <w:p w14:paraId="2A64FB01" w14:textId="2B4383D0" w:rsidR="00AB29AC" w:rsidRDefault="00AB29AC" w:rsidP="00652B05">
      <w:pPr>
        <w:pStyle w:val="BodyText"/>
      </w:pPr>
      <w:r>
        <w:t>Authorization of 12 months may be granted for members 6 years of age and older who have previously received a biologic or targeted synthetic drug (e.g., Sotyktu) indicated for treatment of plaque psoriasis.</w:t>
      </w:r>
    </w:p>
    <w:p w14:paraId="46CEAC72" w14:textId="256DB3D0" w:rsidR="007834C7" w:rsidRPr="00652B05" w:rsidRDefault="007834C7" w:rsidP="00506189">
      <w:pPr>
        <w:pStyle w:val="BodyText"/>
      </w:pPr>
      <w:r w:rsidRPr="007834C7">
        <w:t xml:space="preserve">Authorization of 12 months may be granted for members </w:t>
      </w:r>
      <w:r w:rsidR="0094172F" w:rsidRPr="0094172F">
        <w:t xml:space="preserve">6 years of age and older </w:t>
      </w:r>
      <w:r w:rsidRPr="007834C7">
        <w:t xml:space="preserve">for treatment of plaque psoriasis when </w:t>
      </w:r>
      <w:r w:rsidR="00850ADC">
        <w:t>any</w:t>
      </w:r>
      <w:r w:rsidRPr="007834C7">
        <w:t xml:space="preserve"> of the following criteria is met:</w:t>
      </w:r>
    </w:p>
    <w:p w14:paraId="01BA59CD" w14:textId="755D4C9D" w:rsidR="007834C7" w:rsidRPr="00850ADC" w:rsidRDefault="007834C7" w:rsidP="00506189">
      <w:pPr>
        <w:pStyle w:val="ListParagraph"/>
      </w:pPr>
      <w:r w:rsidRPr="00850ADC">
        <w:t>Member has had an inadequate response or intolerance to ONE of the following:</w:t>
      </w:r>
    </w:p>
    <w:p w14:paraId="6513AC6B" w14:textId="256432E6" w:rsidR="007834C7" w:rsidRPr="00850ADC" w:rsidRDefault="007834C7" w:rsidP="00153C2C">
      <w:pPr>
        <w:pStyle w:val="ListParagraph"/>
        <w:numPr>
          <w:ilvl w:val="1"/>
          <w:numId w:val="20"/>
        </w:numPr>
      </w:pPr>
      <w:r w:rsidRPr="00850ADC">
        <w:t>Phototherapy (e.g., UVB, PUVA)</w:t>
      </w:r>
    </w:p>
    <w:p w14:paraId="3ECA5F63" w14:textId="1001769A" w:rsidR="007834C7" w:rsidRPr="00850ADC" w:rsidRDefault="007834C7" w:rsidP="00153C2C">
      <w:pPr>
        <w:pStyle w:val="ListParagraph"/>
        <w:numPr>
          <w:ilvl w:val="1"/>
          <w:numId w:val="20"/>
        </w:numPr>
      </w:pPr>
      <w:r w:rsidRPr="00850ADC">
        <w:t>Topical therapies (e.g., medium or higher potency topical corticosteroids [see Appendix A], calcineurin inhibitors, vitamin D analogs)</w:t>
      </w:r>
    </w:p>
    <w:p w14:paraId="74BA33A0" w14:textId="493E8A6D" w:rsidR="007834C7" w:rsidRPr="00850ADC" w:rsidRDefault="007834C7" w:rsidP="00506189">
      <w:pPr>
        <w:pStyle w:val="ListParagraph"/>
      </w:pPr>
      <w:r w:rsidRPr="00850ADC">
        <w:t>Member has a contraindication or clinical reason to avoid BOTH of the following:</w:t>
      </w:r>
    </w:p>
    <w:p w14:paraId="265B7916" w14:textId="628D0F2B" w:rsidR="007834C7" w:rsidRPr="00850ADC" w:rsidRDefault="007834C7" w:rsidP="00153C2C">
      <w:pPr>
        <w:pStyle w:val="ListParagraph"/>
        <w:numPr>
          <w:ilvl w:val="1"/>
          <w:numId w:val="20"/>
        </w:numPr>
      </w:pPr>
      <w:r w:rsidRPr="00850ADC">
        <w:t>Phototherapy (e.g., UVB, PUVA)</w:t>
      </w:r>
    </w:p>
    <w:p w14:paraId="1E41137E" w14:textId="588BE26D" w:rsidR="007834C7" w:rsidRPr="00850ADC" w:rsidRDefault="007834C7" w:rsidP="00153C2C">
      <w:pPr>
        <w:pStyle w:val="ListParagraph"/>
        <w:numPr>
          <w:ilvl w:val="1"/>
          <w:numId w:val="20"/>
        </w:numPr>
      </w:pPr>
      <w:r w:rsidRPr="00850ADC">
        <w:t>Topical therapies (e.g., medium or higher potency topical corticosteroids, calcineurin inhibitors, vitamin D analogs)</w:t>
      </w:r>
    </w:p>
    <w:p w14:paraId="41957BBA" w14:textId="5903E1B1" w:rsidR="007834C7" w:rsidRPr="00850ADC" w:rsidRDefault="007834C7" w:rsidP="00506189">
      <w:pPr>
        <w:pStyle w:val="ListParagraph"/>
      </w:pPr>
      <w:r w:rsidRPr="00850ADC">
        <w:t>Member has had an inadequate response or intolerance to pharmacological treatment with ONE of the following medications: methotrexate, cyclosporine, or acitretin.</w:t>
      </w:r>
    </w:p>
    <w:p w14:paraId="155F7925" w14:textId="04F63918" w:rsidR="007834C7" w:rsidRPr="00850ADC" w:rsidRDefault="007834C7" w:rsidP="00506189">
      <w:pPr>
        <w:pStyle w:val="ListParagraph"/>
      </w:pPr>
      <w:r w:rsidRPr="00850ADC">
        <w:t>Member has a clinical reason to avoid pharmacological treatment with ALL of the following medications: methotrexate, cyclosporine, and acitretin (see Appendix B).</w:t>
      </w:r>
    </w:p>
    <w:p w14:paraId="33F88FDC" w14:textId="01B201E7" w:rsidR="007834C7" w:rsidRPr="002D61D8" w:rsidRDefault="00BF594B" w:rsidP="00BF594B">
      <w:pPr>
        <w:pStyle w:val="Heading3"/>
        <w:rPr>
          <w:vertAlign w:val="superscript"/>
        </w:rPr>
      </w:pPr>
      <w:r w:rsidRPr="00BF594B">
        <w:t xml:space="preserve">Psoriatic </w:t>
      </w:r>
      <w:r w:rsidR="00D33568" w:rsidRPr="00BF594B">
        <w:t>Arthritis (Ps</w:t>
      </w:r>
      <w:r w:rsidR="00D33568">
        <w:t>A</w:t>
      </w:r>
      <w:r w:rsidR="00D33568" w:rsidRPr="00BF594B">
        <w:t>)</w:t>
      </w:r>
      <w:r w:rsidR="00462288">
        <w:rPr>
          <w:vertAlign w:val="superscript"/>
        </w:rPr>
        <w:t>1,2,</w:t>
      </w:r>
      <w:r w:rsidR="006C2C8E">
        <w:rPr>
          <w:vertAlign w:val="superscript"/>
        </w:rPr>
        <w:t>4</w:t>
      </w:r>
      <w:r w:rsidR="00462288">
        <w:rPr>
          <w:vertAlign w:val="superscript"/>
        </w:rPr>
        <w:t>,</w:t>
      </w:r>
      <w:r w:rsidR="006C2C8E">
        <w:rPr>
          <w:vertAlign w:val="superscript"/>
        </w:rPr>
        <w:t>5</w:t>
      </w:r>
      <w:r w:rsidR="00462288">
        <w:rPr>
          <w:vertAlign w:val="superscript"/>
        </w:rPr>
        <w:t>,1</w:t>
      </w:r>
      <w:r w:rsidR="006C2C8E">
        <w:rPr>
          <w:vertAlign w:val="superscript"/>
        </w:rPr>
        <w:t>0</w:t>
      </w:r>
    </w:p>
    <w:p w14:paraId="4AF4A83F" w14:textId="26179118" w:rsidR="00BF594B" w:rsidRDefault="00BF594B" w:rsidP="00BF594B">
      <w:pPr>
        <w:pStyle w:val="BodyText"/>
      </w:pPr>
      <w:r w:rsidRPr="00BF594B">
        <w:t xml:space="preserve">Authorization of 12 months may be granted for members </w:t>
      </w:r>
      <w:r w:rsidR="006E6C6A">
        <w:t xml:space="preserve">6 years of age and older </w:t>
      </w:r>
      <w:r w:rsidRPr="00BF594B">
        <w:t>who have previously received a biologic or targeted synthetic drug (e.g., Rinvoq, Xeljanz) indicated for active psoriatic arthritis.</w:t>
      </w:r>
    </w:p>
    <w:p w14:paraId="390CACDF" w14:textId="7126064E" w:rsidR="00BF594B" w:rsidRDefault="00BF594B" w:rsidP="00BF594B">
      <w:pPr>
        <w:pStyle w:val="BodyText"/>
      </w:pPr>
      <w:r>
        <w:t xml:space="preserve">Authorization of 12 months may be granted for members </w:t>
      </w:r>
      <w:r w:rsidR="006E6C6A">
        <w:t xml:space="preserve">6 years of age and older </w:t>
      </w:r>
      <w:r>
        <w:t xml:space="preserve">for treatment of active psoriatic arthritis when </w:t>
      </w:r>
      <w:r w:rsidR="00850ADC">
        <w:t>any</w:t>
      </w:r>
      <w:r>
        <w:t xml:space="preserve"> of the following criteria is met:</w:t>
      </w:r>
    </w:p>
    <w:p w14:paraId="3650B982" w14:textId="31E9EF56" w:rsidR="00BF594B" w:rsidRPr="00652B05" w:rsidRDefault="00BF594B" w:rsidP="00153C2C">
      <w:pPr>
        <w:pStyle w:val="ListParagraph"/>
        <w:numPr>
          <w:ilvl w:val="0"/>
          <w:numId w:val="23"/>
        </w:numPr>
      </w:pPr>
      <w:r w:rsidRPr="00652B05">
        <w:t>Member has had an inadequate response to methotrexate, leflunomide, or another conventional synthetic drug (e.g., sulfasalazine) administered at an adequate dose and duration.</w:t>
      </w:r>
    </w:p>
    <w:p w14:paraId="51E9898A" w14:textId="768F79C0" w:rsidR="00BF594B" w:rsidRPr="00652B05" w:rsidRDefault="00BF594B" w:rsidP="00153C2C">
      <w:pPr>
        <w:pStyle w:val="ListParagraph"/>
        <w:numPr>
          <w:ilvl w:val="0"/>
          <w:numId w:val="23"/>
        </w:numPr>
      </w:pPr>
      <w:r w:rsidRPr="00652B05">
        <w:t>Member has an intolerance or contraindication to methotrexate or leflunomide (see Appendix B), or another conventional synthetic drug (e.g., sulfasalazine).</w:t>
      </w:r>
    </w:p>
    <w:p w14:paraId="21BFF24C" w14:textId="793EADD6" w:rsidR="00BF594B" w:rsidRPr="00652B05" w:rsidRDefault="00BF594B" w:rsidP="00153C2C">
      <w:pPr>
        <w:pStyle w:val="ListParagraph"/>
        <w:numPr>
          <w:ilvl w:val="0"/>
          <w:numId w:val="23"/>
        </w:numPr>
      </w:pPr>
      <w:r w:rsidRPr="00652B05">
        <w:t>Member has enthesitis.</w:t>
      </w:r>
    </w:p>
    <w:p w14:paraId="6E5705CA" w14:textId="38263E6D" w:rsidR="00BF594B" w:rsidRPr="002D61D8" w:rsidRDefault="00BF594B" w:rsidP="00BF594B">
      <w:pPr>
        <w:pStyle w:val="Heading3"/>
        <w:rPr>
          <w:vertAlign w:val="superscript"/>
        </w:rPr>
      </w:pPr>
      <w:r w:rsidRPr="00BF594B">
        <w:t xml:space="preserve">Behcet’s </w:t>
      </w:r>
      <w:r w:rsidR="00D33568" w:rsidRPr="00BF594B">
        <w:t>Disease</w:t>
      </w:r>
      <w:r w:rsidR="00462288">
        <w:rPr>
          <w:vertAlign w:val="superscript"/>
        </w:rPr>
        <w:t>1,</w:t>
      </w:r>
      <w:r w:rsidR="006C2C8E">
        <w:rPr>
          <w:vertAlign w:val="superscript"/>
        </w:rPr>
        <w:t>6</w:t>
      </w:r>
    </w:p>
    <w:p w14:paraId="5D91F0AB" w14:textId="77777777" w:rsidR="00BF594B" w:rsidRPr="004465DD" w:rsidRDefault="00BF594B" w:rsidP="004465DD">
      <w:pPr>
        <w:pStyle w:val="BodyText"/>
      </w:pPr>
      <w:r w:rsidRPr="004465DD">
        <w:t>Authorization of 12 months may be granted for adult members who have previously received a biologic indicated for treatment of Behcet’s disease.</w:t>
      </w:r>
    </w:p>
    <w:p w14:paraId="7348FB26" w14:textId="77777777" w:rsidR="00BF594B" w:rsidRDefault="00BF594B" w:rsidP="004465DD">
      <w:pPr>
        <w:pStyle w:val="BodyText"/>
      </w:pPr>
      <w:r w:rsidRPr="004465DD">
        <w:t>Authorization of 12 months may be granted for adult members for treatment of oral ulcers associated with Behcet’s disease when the member has had an inadequate response to at least one nonbiologic medication for Behcet’s disease (e.g., colchicine, systemic glucocorticoids, azathioprine).</w:t>
      </w:r>
    </w:p>
    <w:p w14:paraId="3D35264A" w14:textId="2E35B450" w:rsidR="006048B8" w:rsidRPr="002D61D8" w:rsidRDefault="006048B8" w:rsidP="00306D96">
      <w:pPr>
        <w:pStyle w:val="Heading3"/>
        <w:rPr>
          <w:vertAlign w:val="superscript"/>
        </w:rPr>
      </w:pPr>
      <w:r>
        <w:lastRenderedPageBreak/>
        <w:t>Immune checkpoint inhibitor-related toxicity</w:t>
      </w:r>
      <w:r w:rsidR="00462288">
        <w:rPr>
          <w:vertAlign w:val="superscript"/>
        </w:rPr>
        <w:t>1</w:t>
      </w:r>
      <w:r w:rsidR="006C2C8E">
        <w:rPr>
          <w:vertAlign w:val="superscript"/>
        </w:rPr>
        <w:t>1</w:t>
      </w:r>
    </w:p>
    <w:p w14:paraId="3B0AA89E" w14:textId="77777777" w:rsidR="006048B8" w:rsidRDefault="006048B8" w:rsidP="006048B8">
      <w:pPr>
        <w:pStyle w:val="BodyText"/>
      </w:pPr>
      <w:r>
        <w:t>Authorization of 12 months may be granted for treatment of immune checkpoint inhibitor-related toxicity when the member has moderate to severe immunotherapy-related psoriasis and psoriasiform diseases and meets either of the following:</w:t>
      </w:r>
    </w:p>
    <w:p w14:paraId="22F39708" w14:textId="1B1AABD0" w:rsidR="006048B8" w:rsidRDefault="006048B8" w:rsidP="00153C2C">
      <w:pPr>
        <w:pStyle w:val="ListParagraph"/>
        <w:numPr>
          <w:ilvl w:val="0"/>
          <w:numId w:val="23"/>
        </w:numPr>
      </w:pPr>
      <w:r>
        <w:t>Member has had an inadequate response to medium or higher potency topical corticosteroids (see Appendix A).</w:t>
      </w:r>
    </w:p>
    <w:p w14:paraId="42E8C6C2" w14:textId="7169E401" w:rsidR="006048B8" w:rsidRPr="004465DD" w:rsidRDefault="006048B8" w:rsidP="00153C2C">
      <w:pPr>
        <w:pStyle w:val="ListParagraph"/>
        <w:numPr>
          <w:ilvl w:val="0"/>
          <w:numId w:val="23"/>
        </w:numPr>
      </w:pPr>
      <w:r>
        <w:t>Member has an intolerance or contraindication to medium or higher potency topical corticosteroids (see Appendix A).</w:t>
      </w:r>
    </w:p>
    <w:p w14:paraId="3A643EC3" w14:textId="525733DD" w:rsidR="00A501AC" w:rsidRDefault="00A501AC" w:rsidP="00A501AC">
      <w:pPr>
        <w:pStyle w:val="Heading2"/>
      </w:pPr>
      <w:r w:rsidRPr="00BD1CC1">
        <w:t>Continuation of Therapy</w:t>
      </w:r>
    </w:p>
    <w:p w14:paraId="3CC5FA8C" w14:textId="6A9B6B3D" w:rsidR="00BF594B" w:rsidRPr="002D61D8" w:rsidRDefault="00BF594B" w:rsidP="00BF594B">
      <w:pPr>
        <w:pStyle w:val="Heading3"/>
        <w:rPr>
          <w:vertAlign w:val="superscript"/>
        </w:rPr>
      </w:pPr>
      <w:r w:rsidRPr="00BF594B">
        <w:t xml:space="preserve">Plaque </w:t>
      </w:r>
      <w:r w:rsidR="00D33568" w:rsidRPr="00BF594B">
        <w:t xml:space="preserve">Psoriasis </w:t>
      </w:r>
      <w:r w:rsidRPr="00BF594B">
        <w:t>(PsO)</w:t>
      </w:r>
      <w:r w:rsidR="00462288">
        <w:rPr>
          <w:vertAlign w:val="superscript"/>
        </w:rPr>
        <w:t>1-</w:t>
      </w:r>
      <w:r w:rsidR="006C2C8E">
        <w:rPr>
          <w:vertAlign w:val="superscript"/>
        </w:rPr>
        <w:t>3</w:t>
      </w:r>
      <w:r w:rsidR="00462288">
        <w:rPr>
          <w:vertAlign w:val="superscript"/>
        </w:rPr>
        <w:t>,</w:t>
      </w:r>
      <w:r w:rsidR="006C2C8E">
        <w:rPr>
          <w:vertAlign w:val="superscript"/>
        </w:rPr>
        <w:t>7</w:t>
      </w:r>
      <w:r w:rsidR="00462288">
        <w:rPr>
          <w:vertAlign w:val="superscript"/>
        </w:rPr>
        <w:t>,</w:t>
      </w:r>
      <w:r w:rsidR="006C2C8E">
        <w:rPr>
          <w:vertAlign w:val="superscript"/>
        </w:rPr>
        <w:t>8</w:t>
      </w:r>
    </w:p>
    <w:p w14:paraId="147D35C6" w14:textId="1A0CECC9" w:rsidR="00BF594B" w:rsidRDefault="00BF594B" w:rsidP="00BF594B">
      <w:pPr>
        <w:pStyle w:val="BodyText"/>
      </w:pPr>
      <w:r>
        <w:t xml:space="preserve">Authorization of 12 months may be granted for all members </w:t>
      </w:r>
      <w:r w:rsidR="00817530" w:rsidRPr="00817530">
        <w:t xml:space="preserve">6 years of age and older </w:t>
      </w:r>
      <w:r>
        <w:t>(including new members) who are using the requested medication for plaque psoriasis and who achieve or maintain a positive clinical response as evidenced by low disease activity or improvement in signs and symptoms of the condition when either of the following is met:</w:t>
      </w:r>
    </w:p>
    <w:p w14:paraId="2284A5F4" w14:textId="26A2055D" w:rsidR="00BF594B" w:rsidRDefault="00BF594B" w:rsidP="0031698A">
      <w:pPr>
        <w:pStyle w:val="ListParagraph"/>
        <w:keepNext/>
        <w:keepLines/>
        <w:widowControl w:val="0"/>
        <w:ind w:left="714" w:hanging="357"/>
      </w:pPr>
      <w:r>
        <w:t>Reduction in body surface area (BSA) affected from baseline</w:t>
      </w:r>
    </w:p>
    <w:p w14:paraId="55DF3DE2" w14:textId="30B48F3D" w:rsidR="00BF594B" w:rsidRDefault="00BF594B" w:rsidP="00BF594B">
      <w:pPr>
        <w:pStyle w:val="ListParagraph"/>
      </w:pPr>
      <w:r>
        <w:t>Improvement in signs and symptoms from baseline (e.g., itching, redness, flaking, scaling, burning, cracking, pain)</w:t>
      </w:r>
    </w:p>
    <w:p w14:paraId="5073DEE9" w14:textId="7B43215D" w:rsidR="009E42E5" w:rsidRPr="002D61D8" w:rsidRDefault="009E42E5" w:rsidP="009E42E5">
      <w:pPr>
        <w:pStyle w:val="Heading3"/>
        <w:rPr>
          <w:vertAlign w:val="superscript"/>
        </w:rPr>
      </w:pPr>
      <w:r w:rsidRPr="009E42E5">
        <w:t xml:space="preserve">Psoriatic </w:t>
      </w:r>
      <w:r w:rsidR="00D33568" w:rsidRPr="009E42E5">
        <w:t xml:space="preserve">Arthritis </w:t>
      </w:r>
      <w:r w:rsidRPr="009E42E5">
        <w:t>(PsA)</w:t>
      </w:r>
      <w:r w:rsidR="00462288">
        <w:rPr>
          <w:vertAlign w:val="superscript"/>
        </w:rPr>
        <w:t>1,2,</w:t>
      </w:r>
      <w:r w:rsidR="006C2C8E">
        <w:rPr>
          <w:vertAlign w:val="superscript"/>
        </w:rPr>
        <w:t>4</w:t>
      </w:r>
      <w:r w:rsidR="00462288">
        <w:rPr>
          <w:vertAlign w:val="superscript"/>
        </w:rPr>
        <w:t>,</w:t>
      </w:r>
      <w:r w:rsidR="006C2C8E">
        <w:rPr>
          <w:vertAlign w:val="superscript"/>
        </w:rPr>
        <w:t>5</w:t>
      </w:r>
      <w:r w:rsidR="00462288">
        <w:rPr>
          <w:vertAlign w:val="superscript"/>
        </w:rPr>
        <w:t>,1</w:t>
      </w:r>
      <w:r w:rsidR="006C2C8E">
        <w:rPr>
          <w:vertAlign w:val="superscript"/>
        </w:rPr>
        <w:t>0</w:t>
      </w:r>
    </w:p>
    <w:p w14:paraId="4F18D27B" w14:textId="5ACCCE34" w:rsidR="009E42E5" w:rsidRDefault="009E42E5" w:rsidP="00652B05">
      <w:pPr>
        <w:pStyle w:val="BodyText"/>
      </w:pPr>
      <w:r w:rsidRPr="009E42E5">
        <w:t xml:space="preserve">Authorization of 12 months may be granted for all members </w:t>
      </w:r>
      <w:r w:rsidR="00184B06">
        <w:t xml:space="preserve">6 years of age and older </w:t>
      </w:r>
      <w:r w:rsidRPr="009E42E5">
        <w:t>(including new members) who are using the requested medication for psoriatic arthritis and who achieve or maintain a positive clinical response as evidenced by low disease activity or improvement in signs and symptoms of the condition when there is improvement in any of the following from baseline:</w:t>
      </w:r>
    </w:p>
    <w:p w14:paraId="3441F570" w14:textId="77777777" w:rsidR="009E42E5" w:rsidRDefault="009E42E5" w:rsidP="00153C2C">
      <w:pPr>
        <w:pStyle w:val="ListParagraph"/>
        <w:numPr>
          <w:ilvl w:val="0"/>
          <w:numId w:val="21"/>
        </w:numPr>
      </w:pPr>
      <w:r>
        <w:t>Number of swollen joints</w:t>
      </w:r>
    </w:p>
    <w:p w14:paraId="617196B6" w14:textId="77777777" w:rsidR="009E42E5" w:rsidRDefault="009E42E5" w:rsidP="00153C2C">
      <w:pPr>
        <w:pStyle w:val="ListParagraph"/>
        <w:numPr>
          <w:ilvl w:val="0"/>
          <w:numId w:val="21"/>
        </w:numPr>
      </w:pPr>
      <w:r>
        <w:t>Number of tender joints</w:t>
      </w:r>
    </w:p>
    <w:p w14:paraId="5DAFB9D4" w14:textId="77777777" w:rsidR="009E42E5" w:rsidRDefault="009E42E5" w:rsidP="00153C2C">
      <w:pPr>
        <w:pStyle w:val="ListParagraph"/>
        <w:numPr>
          <w:ilvl w:val="0"/>
          <w:numId w:val="21"/>
        </w:numPr>
      </w:pPr>
      <w:r>
        <w:t>Dactylitis</w:t>
      </w:r>
    </w:p>
    <w:p w14:paraId="3978E191" w14:textId="77777777" w:rsidR="009E42E5" w:rsidRDefault="009E42E5" w:rsidP="00153C2C">
      <w:pPr>
        <w:pStyle w:val="ListParagraph"/>
        <w:numPr>
          <w:ilvl w:val="0"/>
          <w:numId w:val="21"/>
        </w:numPr>
      </w:pPr>
      <w:r>
        <w:t>Enthesitis</w:t>
      </w:r>
    </w:p>
    <w:p w14:paraId="6D725290" w14:textId="77777777" w:rsidR="009E42E5" w:rsidRDefault="009E42E5" w:rsidP="00153C2C">
      <w:pPr>
        <w:pStyle w:val="ListParagraph"/>
        <w:numPr>
          <w:ilvl w:val="0"/>
          <w:numId w:val="21"/>
        </w:numPr>
      </w:pPr>
      <w:r>
        <w:t>Axial disease</w:t>
      </w:r>
    </w:p>
    <w:p w14:paraId="47278D4F" w14:textId="55D644D0" w:rsidR="009E42E5" w:rsidRDefault="009E42E5" w:rsidP="00153C2C">
      <w:pPr>
        <w:pStyle w:val="ListParagraph"/>
        <w:numPr>
          <w:ilvl w:val="0"/>
          <w:numId w:val="21"/>
        </w:numPr>
      </w:pPr>
      <w:r>
        <w:t>Skin and/or nail involvement</w:t>
      </w:r>
    </w:p>
    <w:p w14:paraId="57E54ED1" w14:textId="77777777" w:rsidR="009F04E8" w:rsidRDefault="009F04E8" w:rsidP="00153C2C">
      <w:pPr>
        <w:pStyle w:val="ListParagraph"/>
        <w:numPr>
          <w:ilvl w:val="0"/>
          <w:numId w:val="21"/>
        </w:numPr>
      </w:pPr>
      <w:r>
        <w:t>Functional status</w:t>
      </w:r>
    </w:p>
    <w:p w14:paraId="6912BF94" w14:textId="130D9746" w:rsidR="009F04E8" w:rsidRDefault="009F04E8" w:rsidP="00153C2C">
      <w:pPr>
        <w:pStyle w:val="ListParagraph"/>
        <w:numPr>
          <w:ilvl w:val="0"/>
          <w:numId w:val="21"/>
        </w:numPr>
      </w:pPr>
      <w:r>
        <w:t>C-reactive protein (CRP)</w:t>
      </w:r>
    </w:p>
    <w:p w14:paraId="4C1B27BA" w14:textId="73AD52C8" w:rsidR="009E42E5" w:rsidRPr="002D61D8" w:rsidRDefault="009E42E5" w:rsidP="009E42E5">
      <w:pPr>
        <w:pStyle w:val="Heading3"/>
        <w:rPr>
          <w:vertAlign w:val="superscript"/>
        </w:rPr>
      </w:pPr>
      <w:r w:rsidRPr="009E42E5">
        <w:t xml:space="preserve">Behcet’s </w:t>
      </w:r>
      <w:r w:rsidR="00D33568" w:rsidRPr="009E42E5">
        <w:t>Disease</w:t>
      </w:r>
      <w:r w:rsidR="00462288">
        <w:rPr>
          <w:vertAlign w:val="superscript"/>
        </w:rPr>
        <w:t>1,</w:t>
      </w:r>
      <w:r w:rsidR="006C2C8E">
        <w:rPr>
          <w:vertAlign w:val="superscript"/>
        </w:rPr>
        <w:t>6</w:t>
      </w:r>
    </w:p>
    <w:p w14:paraId="1BE4D356" w14:textId="741A78F3" w:rsidR="009E42E5" w:rsidRDefault="009E42E5" w:rsidP="009E42E5">
      <w:pPr>
        <w:pStyle w:val="BodyText"/>
      </w:pPr>
      <w:r w:rsidRPr="009E42E5">
        <w:t>Authorization of 12 months may be granted for all adult members (including new members) who achieve or maintain a positive clinical response as evidenced by low disease activity or improvement in signs and symptoms of the condition.</w:t>
      </w:r>
    </w:p>
    <w:p w14:paraId="4AE6CB5D" w14:textId="5B4DC182" w:rsidR="00875502" w:rsidRPr="002D61D8" w:rsidRDefault="00875502" w:rsidP="00306D96">
      <w:pPr>
        <w:pStyle w:val="Heading3"/>
        <w:rPr>
          <w:vertAlign w:val="superscript"/>
        </w:rPr>
      </w:pPr>
      <w:r>
        <w:lastRenderedPageBreak/>
        <w:t>Immune checkpoint inhibitor-related toxicity</w:t>
      </w:r>
      <w:r w:rsidR="00462288">
        <w:rPr>
          <w:vertAlign w:val="superscript"/>
        </w:rPr>
        <w:t>1</w:t>
      </w:r>
      <w:r w:rsidR="006C2C8E">
        <w:rPr>
          <w:vertAlign w:val="superscript"/>
        </w:rPr>
        <w:t>1</w:t>
      </w:r>
    </w:p>
    <w:p w14:paraId="2F37B834" w14:textId="13147DFD" w:rsidR="00875502" w:rsidRDefault="00875502" w:rsidP="00875502">
      <w:pPr>
        <w:pStyle w:val="BodyText"/>
      </w:pPr>
      <w:r>
        <w:t>Authorization of 12 months may be granted for all members (including new members) who are using the requested medication for immunotherapy-related psoriasis and psoriasiform diseases and who achieve or maintain a positive clinical response as evidenced by low disease activity or improvement in signs and symptoms of the condition.</w:t>
      </w:r>
    </w:p>
    <w:p w14:paraId="05B6DEFF" w14:textId="7CE492B0" w:rsidR="008B1332" w:rsidRPr="00363EF7" w:rsidRDefault="008B1332" w:rsidP="008B1332">
      <w:pPr>
        <w:pStyle w:val="Heading2"/>
      </w:pPr>
      <w:r w:rsidRPr="00BD1CC1">
        <w:t>Other</w:t>
      </w:r>
    </w:p>
    <w:p w14:paraId="4634FEE4" w14:textId="3D035833" w:rsidR="00D24F6F" w:rsidRPr="00BD1CC1" w:rsidRDefault="009E42E5" w:rsidP="00FC0C3D">
      <w:pPr>
        <w:pStyle w:val="BodyText"/>
        <w:widowControl w:val="0"/>
      </w:pPr>
      <w:bookmarkStart w:id="1" w:name="OLE_LINK16"/>
      <w:bookmarkStart w:id="2" w:name="OLE_LINK95"/>
      <w:r w:rsidRPr="009E42E5">
        <w:t>For all indications: Member cannot use the requested medication concomitantly with any other biologic drug or targeted synthetic drug</w:t>
      </w:r>
      <w:r w:rsidR="004620A6">
        <w:t xml:space="preserve"> for the same indication</w:t>
      </w:r>
      <w:r w:rsidRPr="009E42E5">
        <w:t>.</w:t>
      </w:r>
      <w:bookmarkEnd w:id="1"/>
      <w:bookmarkEnd w:id="2"/>
    </w:p>
    <w:p w14:paraId="5F17EFB1" w14:textId="77777777" w:rsidR="004620A6" w:rsidRPr="00BD1CC1" w:rsidRDefault="004620A6" w:rsidP="004620A6">
      <w:pPr>
        <w:pStyle w:val="Heading2"/>
      </w:pPr>
      <w:r w:rsidRPr="00BD1CC1">
        <w:t>Dosage and Administration</w:t>
      </w:r>
    </w:p>
    <w:p w14:paraId="26332FAE" w14:textId="383F8D96" w:rsidR="004620A6" w:rsidRDefault="004620A6" w:rsidP="002D61D8">
      <w:pPr>
        <w:pStyle w:val="BodyText"/>
      </w:pPr>
      <w:r w:rsidRPr="00654021">
        <w:t>Approvals may be subject to dosing limits in accordance with FDA-approved labeling, accepted compendia, and/or evidence-based practice guidelines</w:t>
      </w:r>
      <w:r w:rsidRPr="00BD1CC1">
        <w:t>.</w:t>
      </w:r>
    </w:p>
    <w:p w14:paraId="784D6ED7" w14:textId="549D00C4" w:rsidR="008B1332" w:rsidRPr="00BD1CC1" w:rsidRDefault="002678D0" w:rsidP="008B1332">
      <w:pPr>
        <w:pStyle w:val="Heading2"/>
      </w:pPr>
      <w:r>
        <w:t>Appendix</w:t>
      </w:r>
    </w:p>
    <w:p w14:paraId="4DA22072" w14:textId="48DB4B50" w:rsidR="008B1332" w:rsidRPr="002D61D8" w:rsidRDefault="008B1332" w:rsidP="008B1332">
      <w:pPr>
        <w:pStyle w:val="Heading3"/>
        <w:rPr>
          <w:vertAlign w:val="superscript"/>
        </w:rPr>
      </w:pPr>
      <w:r w:rsidRPr="00BD1CC1">
        <w:t xml:space="preserve">Appendix A: </w:t>
      </w:r>
      <w:r w:rsidR="00654021" w:rsidRPr="00654021">
        <w:t xml:space="preserve">Table. Relative </w:t>
      </w:r>
      <w:r w:rsidR="00506189">
        <w:t>P</w:t>
      </w:r>
      <w:r w:rsidR="00654021" w:rsidRPr="00654021">
        <w:t xml:space="preserve">otency of </w:t>
      </w:r>
      <w:r w:rsidR="00506189">
        <w:t>S</w:t>
      </w:r>
      <w:r w:rsidR="00654021" w:rsidRPr="00654021">
        <w:t xml:space="preserve">elect </w:t>
      </w:r>
      <w:r w:rsidR="00506189">
        <w:t>T</w:t>
      </w:r>
      <w:r w:rsidR="00654021" w:rsidRPr="00654021">
        <w:t xml:space="preserve">opical </w:t>
      </w:r>
      <w:r w:rsidR="00506189">
        <w:t>C</w:t>
      </w:r>
      <w:r w:rsidR="00654021" w:rsidRPr="00654021">
        <w:t xml:space="preserve">orticosteroid </w:t>
      </w:r>
      <w:r w:rsidR="00506189">
        <w:t>P</w:t>
      </w:r>
      <w:r w:rsidR="00654021" w:rsidRPr="00654021">
        <w:t>roducts</w:t>
      </w:r>
      <w:r w:rsidR="006C2C8E">
        <w:rPr>
          <w:vertAlign w:val="superscript"/>
        </w:rPr>
        <w:t>9</w:t>
      </w:r>
    </w:p>
    <w:tbl>
      <w:tblPr>
        <w:tblStyle w:val="TableGrid"/>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420" w:firstRow="1" w:lastRow="0" w:firstColumn="0" w:lastColumn="0" w:noHBand="0" w:noVBand="1"/>
      </w:tblPr>
      <w:tblGrid>
        <w:gridCol w:w="2805"/>
        <w:gridCol w:w="3282"/>
        <w:gridCol w:w="2702"/>
        <w:gridCol w:w="1951"/>
      </w:tblGrid>
      <w:tr w:rsidR="008D220F" w14:paraId="4C16E495" w14:textId="77777777" w:rsidTr="00DF2E95">
        <w:trPr>
          <w:cantSplit/>
          <w:tblHeader/>
        </w:trPr>
        <w:tc>
          <w:tcPr>
            <w:tcW w:w="2805" w:type="dxa"/>
          </w:tcPr>
          <w:p w14:paraId="5D99C47F" w14:textId="70312033" w:rsidR="007D712F" w:rsidRDefault="007D712F" w:rsidP="006C216B">
            <w:pPr>
              <w:pStyle w:val="TableHeader"/>
            </w:pPr>
            <w:r w:rsidRPr="007D712F">
              <w:t>Potency</w:t>
            </w:r>
          </w:p>
        </w:tc>
        <w:tc>
          <w:tcPr>
            <w:tcW w:w="3282" w:type="dxa"/>
          </w:tcPr>
          <w:p w14:paraId="6F1431B2" w14:textId="790CB291" w:rsidR="007D712F" w:rsidRDefault="007D712F" w:rsidP="006C216B">
            <w:pPr>
              <w:pStyle w:val="TableHeader"/>
            </w:pPr>
            <w:r w:rsidRPr="007D712F">
              <w:t>Drug</w:t>
            </w:r>
          </w:p>
        </w:tc>
        <w:tc>
          <w:tcPr>
            <w:tcW w:w="2702" w:type="dxa"/>
          </w:tcPr>
          <w:p w14:paraId="74C379A4" w14:textId="009BBDDA" w:rsidR="007D712F" w:rsidRDefault="007D712F" w:rsidP="006C216B">
            <w:pPr>
              <w:pStyle w:val="TableHeader"/>
            </w:pPr>
            <w:r w:rsidRPr="007D712F">
              <w:t>Dosage form</w:t>
            </w:r>
          </w:p>
        </w:tc>
        <w:tc>
          <w:tcPr>
            <w:tcW w:w="1951" w:type="dxa"/>
          </w:tcPr>
          <w:p w14:paraId="0A1E6BB6" w14:textId="5594C391" w:rsidR="007D712F" w:rsidRDefault="007D712F" w:rsidP="006C216B">
            <w:pPr>
              <w:pStyle w:val="TableHeader"/>
            </w:pPr>
            <w:r w:rsidRPr="007D712F">
              <w:t>Strength</w:t>
            </w:r>
          </w:p>
        </w:tc>
      </w:tr>
      <w:tr w:rsidR="008D220F" w14:paraId="24CBEAC2" w14:textId="77777777" w:rsidTr="00DF2E95">
        <w:trPr>
          <w:cantSplit/>
        </w:trPr>
        <w:tc>
          <w:tcPr>
            <w:tcW w:w="2805" w:type="dxa"/>
          </w:tcPr>
          <w:p w14:paraId="254BFC33" w14:textId="48D2B329" w:rsidR="007D712F" w:rsidRPr="003B4FB6" w:rsidRDefault="00833C77" w:rsidP="006C216B">
            <w:pPr>
              <w:pStyle w:val="TableData"/>
            </w:pPr>
            <w:r w:rsidRPr="00833C77">
              <w:t>I. Super-high potency (group 1)</w:t>
            </w:r>
          </w:p>
        </w:tc>
        <w:tc>
          <w:tcPr>
            <w:tcW w:w="3282" w:type="dxa"/>
          </w:tcPr>
          <w:p w14:paraId="6F1702B9" w14:textId="2E1525D6" w:rsidR="007D712F" w:rsidRPr="003B4FB6" w:rsidRDefault="00833C77" w:rsidP="006C216B">
            <w:pPr>
              <w:pStyle w:val="TableData"/>
            </w:pPr>
            <w:r w:rsidRPr="00833C77">
              <w:t>Augmented betamethasone dipropionate</w:t>
            </w:r>
          </w:p>
        </w:tc>
        <w:tc>
          <w:tcPr>
            <w:tcW w:w="2702" w:type="dxa"/>
          </w:tcPr>
          <w:p w14:paraId="60D05703" w14:textId="0F618055" w:rsidR="007D712F" w:rsidRPr="003B4FB6" w:rsidRDefault="00833C77" w:rsidP="006C216B">
            <w:pPr>
              <w:pStyle w:val="TableData"/>
            </w:pPr>
            <w:r w:rsidRPr="00833C77">
              <w:t>Ointment, Lotion, Gel</w:t>
            </w:r>
          </w:p>
        </w:tc>
        <w:tc>
          <w:tcPr>
            <w:tcW w:w="1951" w:type="dxa"/>
          </w:tcPr>
          <w:p w14:paraId="33A6E5D5" w14:textId="62CE93AD" w:rsidR="007D712F" w:rsidRPr="003B4FB6" w:rsidRDefault="00833C77" w:rsidP="006C216B">
            <w:pPr>
              <w:pStyle w:val="TableData"/>
            </w:pPr>
            <w:r w:rsidRPr="00833C77">
              <w:t>0.05%</w:t>
            </w:r>
          </w:p>
        </w:tc>
      </w:tr>
      <w:tr w:rsidR="008D220F" w14:paraId="03F20A51" w14:textId="77777777" w:rsidTr="00DF2E95">
        <w:trPr>
          <w:cantSplit/>
        </w:trPr>
        <w:tc>
          <w:tcPr>
            <w:tcW w:w="2805" w:type="dxa"/>
          </w:tcPr>
          <w:p w14:paraId="3DF9C7CE" w14:textId="54778733" w:rsidR="007D712F" w:rsidRPr="003B4FB6" w:rsidRDefault="00833C77" w:rsidP="006C216B">
            <w:pPr>
              <w:pStyle w:val="TableData"/>
            </w:pPr>
            <w:r w:rsidRPr="00833C77">
              <w:t>I. Super-high potency (group 1)</w:t>
            </w:r>
          </w:p>
        </w:tc>
        <w:tc>
          <w:tcPr>
            <w:tcW w:w="3282" w:type="dxa"/>
          </w:tcPr>
          <w:p w14:paraId="3272ED93" w14:textId="4F7F6BF6" w:rsidR="007D712F" w:rsidRPr="003B4FB6" w:rsidRDefault="00833C77" w:rsidP="006C216B">
            <w:pPr>
              <w:pStyle w:val="TableData"/>
            </w:pPr>
            <w:r w:rsidRPr="00833C77">
              <w:t>Clobetasol propionate</w:t>
            </w:r>
          </w:p>
        </w:tc>
        <w:tc>
          <w:tcPr>
            <w:tcW w:w="2702" w:type="dxa"/>
          </w:tcPr>
          <w:p w14:paraId="7E10DBAB" w14:textId="2A5F0572" w:rsidR="007D712F" w:rsidRPr="003B4FB6" w:rsidRDefault="00833C77" w:rsidP="006C216B">
            <w:pPr>
              <w:pStyle w:val="TableData"/>
            </w:pPr>
            <w:r w:rsidRPr="00833C77">
              <w:t>Cream, Gel, Ointment, Solution, Cream (emollient), Lotion, Shampoo, Foam, Spray</w:t>
            </w:r>
          </w:p>
        </w:tc>
        <w:tc>
          <w:tcPr>
            <w:tcW w:w="1951" w:type="dxa"/>
          </w:tcPr>
          <w:p w14:paraId="67C822F5" w14:textId="6E0A6F29" w:rsidR="007D712F" w:rsidRPr="003B4FB6" w:rsidRDefault="00833C77" w:rsidP="006C216B">
            <w:pPr>
              <w:pStyle w:val="TableData"/>
            </w:pPr>
            <w:r w:rsidRPr="00833C77">
              <w:t>0.05%</w:t>
            </w:r>
          </w:p>
        </w:tc>
      </w:tr>
      <w:tr w:rsidR="008D220F" w14:paraId="59A52D92" w14:textId="77777777" w:rsidTr="00DF2E95">
        <w:trPr>
          <w:cantSplit/>
        </w:trPr>
        <w:tc>
          <w:tcPr>
            <w:tcW w:w="2805" w:type="dxa"/>
          </w:tcPr>
          <w:p w14:paraId="77827BD2" w14:textId="66873561" w:rsidR="00833C77" w:rsidRPr="003B4FB6" w:rsidRDefault="00833C77" w:rsidP="00833C77">
            <w:pPr>
              <w:pStyle w:val="TableData"/>
            </w:pPr>
            <w:r w:rsidRPr="00833C77">
              <w:t>I. Super-high potency (group 1)</w:t>
            </w:r>
          </w:p>
        </w:tc>
        <w:tc>
          <w:tcPr>
            <w:tcW w:w="3282" w:type="dxa"/>
          </w:tcPr>
          <w:p w14:paraId="63D5228B" w14:textId="37B17922" w:rsidR="00833C77" w:rsidRPr="003B4FB6" w:rsidRDefault="00833C77" w:rsidP="00833C77">
            <w:pPr>
              <w:pStyle w:val="TableData"/>
            </w:pPr>
            <w:r w:rsidRPr="00833C77">
              <w:t xml:space="preserve">Fluocinonide </w:t>
            </w:r>
          </w:p>
        </w:tc>
        <w:tc>
          <w:tcPr>
            <w:tcW w:w="2702" w:type="dxa"/>
          </w:tcPr>
          <w:p w14:paraId="029B270F" w14:textId="2E80E94A" w:rsidR="00833C77" w:rsidRPr="003B4FB6" w:rsidRDefault="00833C77" w:rsidP="00833C77">
            <w:pPr>
              <w:pStyle w:val="TableData"/>
            </w:pPr>
            <w:r w:rsidRPr="00833C77">
              <w:t>Cream</w:t>
            </w:r>
          </w:p>
        </w:tc>
        <w:tc>
          <w:tcPr>
            <w:tcW w:w="1951" w:type="dxa"/>
          </w:tcPr>
          <w:p w14:paraId="153627E5" w14:textId="228290DB" w:rsidR="00833C77" w:rsidRPr="003B4FB6" w:rsidRDefault="00833C77" w:rsidP="00833C77">
            <w:pPr>
              <w:pStyle w:val="TableData"/>
            </w:pPr>
            <w:r w:rsidRPr="00833C77">
              <w:t>0.1%</w:t>
            </w:r>
          </w:p>
        </w:tc>
      </w:tr>
      <w:tr w:rsidR="008D220F" w14:paraId="562C6958" w14:textId="77777777" w:rsidTr="00DF2E95">
        <w:trPr>
          <w:cantSplit/>
        </w:trPr>
        <w:tc>
          <w:tcPr>
            <w:tcW w:w="2805" w:type="dxa"/>
          </w:tcPr>
          <w:p w14:paraId="10C96AFD" w14:textId="6C17A5A6" w:rsidR="00833C77" w:rsidRPr="003B4FB6" w:rsidRDefault="00833C77" w:rsidP="00833C77">
            <w:pPr>
              <w:pStyle w:val="TableData"/>
            </w:pPr>
            <w:r w:rsidRPr="00833C77">
              <w:t>I. Super-high potency (group 1)</w:t>
            </w:r>
          </w:p>
        </w:tc>
        <w:tc>
          <w:tcPr>
            <w:tcW w:w="3282" w:type="dxa"/>
          </w:tcPr>
          <w:p w14:paraId="1A1A2888" w14:textId="05FBD44A" w:rsidR="00833C77" w:rsidRPr="003B4FB6" w:rsidRDefault="00833C77" w:rsidP="00833C77">
            <w:pPr>
              <w:pStyle w:val="TableData"/>
            </w:pPr>
            <w:r w:rsidRPr="00833C77">
              <w:t xml:space="preserve">Flurandrenolide </w:t>
            </w:r>
          </w:p>
        </w:tc>
        <w:tc>
          <w:tcPr>
            <w:tcW w:w="2702" w:type="dxa"/>
          </w:tcPr>
          <w:p w14:paraId="78919ADB" w14:textId="290BCD3D" w:rsidR="00833C77" w:rsidRPr="003B4FB6" w:rsidRDefault="00833C77" w:rsidP="00833C77">
            <w:pPr>
              <w:pStyle w:val="TableData"/>
            </w:pPr>
            <w:r w:rsidRPr="00833C77">
              <w:t>Tape</w:t>
            </w:r>
          </w:p>
        </w:tc>
        <w:tc>
          <w:tcPr>
            <w:tcW w:w="1951" w:type="dxa"/>
          </w:tcPr>
          <w:p w14:paraId="04EEBF45" w14:textId="44CD5309" w:rsidR="00833C77" w:rsidRPr="003B4FB6" w:rsidRDefault="00833C77" w:rsidP="00833C77">
            <w:pPr>
              <w:pStyle w:val="TableData"/>
            </w:pPr>
            <w:r w:rsidRPr="00833C77">
              <w:t>4 mcg/cm</w:t>
            </w:r>
            <w:r w:rsidRPr="00DF2E95">
              <w:rPr>
                <w:vertAlign w:val="superscript"/>
              </w:rPr>
              <w:t>2</w:t>
            </w:r>
          </w:p>
        </w:tc>
      </w:tr>
      <w:tr w:rsidR="008D220F" w14:paraId="7C81EDCE" w14:textId="77777777" w:rsidTr="00DF2E95">
        <w:trPr>
          <w:cantSplit/>
        </w:trPr>
        <w:tc>
          <w:tcPr>
            <w:tcW w:w="2805" w:type="dxa"/>
          </w:tcPr>
          <w:p w14:paraId="00C6573B" w14:textId="623AC238" w:rsidR="00833C77" w:rsidRPr="003B4FB6" w:rsidRDefault="00833C77" w:rsidP="00833C77">
            <w:pPr>
              <w:pStyle w:val="TableData"/>
            </w:pPr>
            <w:r w:rsidRPr="00833C77">
              <w:t>I. Super-high potency (group 1)</w:t>
            </w:r>
          </w:p>
        </w:tc>
        <w:tc>
          <w:tcPr>
            <w:tcW w:w="3282" w:type="dxa"/>
          </w:tcPr>
          <w:p w14:paraId="540D31E6" w14:textId="13F74AC0" w:rsidR="00833C77" w:rsidRPr="003B4FB6" w:rsidRDefault="00833C77" w:rsidP="00833C77">
            <w:pPr>
              <w:pStyle w:val="TableData"/>
            </w:pPr>
            <w:r w:rsidRPr="00833C77">
              <w:t>Halobetasol propionate</w:t>
            </w:r>
          </w:p>
        </w:tc>
        <w:tc>
          <w:tcPr>
            <w:tcW w:w="2702" w:type="dxa"/>
          </w:tcPr>
          <w:p w14:paraId="194018A1" w14:textId="10FB705C" w:rsidR="00833C77" w:rsidRPr="003B4FB6" w:rsidRDefault="00833C77" w:rsidP="00833C77">
            <w:pPr>
              <w:pStyle w:val="TableData"/>
            </w:pPr>
            <w:r w:rsidRPr="00833C77">
              <w:t>Cream, Lotion, Ointment, Foam</w:t>
            </w:r>
          </w:p>
        </w:tc>
        <w:tc>
          <w:tcPr>
            <w:tcW w:w="1951" w:type="dxa"/>
          </w:tcPr>
          <w:p w14:paraId="4AFD8FC9" w14:textId="19122D46" w:rsidR="00833C77" w:rsidRPr="003B4FB6" w:rsidRDefault="00833C77" w:rsidP="00833C77">
            <w:pPr>
              <w:pStyle w:val="TableData"/>
            </w:pPr>
            <w:r w:rsidRPr="00833C77">
              <w:t>0.05%</w:t>
            </w:r>
          </w:p>
        </w:tc>
      </w:tr>
      <w:tr w:rsidR="008D220F" w14:paraId="7D2A023E" w14:textId="77777777" w:rsidTr="00DF2E95">
        <w:trPr>
          <w:cantSplit/>
        </w:trPr>
        <w:tc>
          <w:tcPr>
            <w:tcW w:w="2805" w:type="dxa"/>
          </w:tcPr>
          <w:p w14:paraId="409D611C" w14:textId="77C907F3" w:rsidR="00833C77" w:rsidRPr="00747C86" w:rsidRDefault="00833C77" w:rsidP="00747C86">
            <w:pPr>
              <w:pStyle w:val="TableData"/>
            </w:pPr>
            <w:r w:rsidRPr="00747C86">
              <w:t>II. High potency (group 2)</w:t>
            </w:r>
          </w:p>
        </w:tc>
        <w:tc>
          <w:tcPr>
            <w:tcW w:w="3282" w:type="dxa"/>
          </w:tcPr>
          <w:p w14:paraId="70A33DC5" w14:textId="43068A86" w:rsidR="00833C77" w:rsidRPr="003B4FB6" w:rsidRDefault="00833C77" w:rsidP="00747C86">
            <w:pPr>
              <w:pStyle w:val="TableData"/>
            </w:pPr>
            <w:r w:rsidRPr="00747C86">
              <w:t>Amcinonide</w:t>
            </w:r>
          </w:p>
        </w:tc>
        <w:tc>
          <w:tcPr>
            <w:tcW w:w="2702" w:type="dxa"/>
          </w:tcPr>
          <w:p w14:paraId="41859D29" w14:textId="6CFD1F47" w:rsidR="00833C77" w:rsidRPr="003B4FB6" w:rsidRDefault="00833C77" w:rsidP="00747C86">
            <w:pPr>
              <w:pStyle w:val="TableData"/>
            </w:pPr>
            <w:r w:rsidRPr="00747C86">
              <w:t>Ointment</w:t>
            </w:r>
          </w:p>
        </w:tc>
        <w:tc>
          <w:tcPr>
            <w:tcW w:w="1951" w:type="dxa"/>
          </w:tcPr>
          <w:p w14:paraId="3DEB0BA1" w14:textId="45A5D683" w:rsidR="00833C77" w:rsidRPr="003B4FB6" w:rsidRDefault="00833C77" w:rsidP="00747C86">
            <w:pPr>
              <w:pStyle w:val="TableData"/>
            </w:pPr>
            <w:r w:rsidRPr="00747C86">
              <w:t>0.1%</w:t>
            </w:r>
          </w:p>
        </w:tc>
      </w:tr>
      <w:tr w:rsidR="008D220F" w14:paraId="1C9CE9A8" w14:textId="77777777" w:rsidTr="00DF2E95">
        <w:trPr>
          <w:cantSplit/>
        </w:trPr>
        <w:tc>
          <w:tcPr>
            <w:tcW w:w="2805" w:type="dxa"/>
          </w:tcPr>
          <w:p w14:paraId="0FA688DF" w14:textId="5612CFEB" w:rsidR="00833C77" w:rsidRPr="00833C77" w:rsidRDefault="00833C77" w:rsidP="00833C77">
            <w:pPr>
              <w:pStyle w:val="TableData"/>
            </w:pPr>
            <w:r w:rsidRPr="00747C86">
              <w:lastRenderedPageBreak/>
              <w:t>II. High potency (group 2)</w:t>
            </w:r>
          </w:p>
        </w:tc>
        <w:tc>
          <w:tcPr>
            <w:tcW w:w="3282" w:type="dxa"/>
          </w:tcPr>
          <w:p w14:paraId="02DD91CE" w14:textId="062332D7" w:rsidR="00833C77" w:rsidRPr="003B4FB6" w:rsidRDefault="00833C77" w:rsidP="00833C77">
            <w:pPr>
              <w:pStyle w:val="TableData"/>
            </w:pPr>
            <w:r w:rsidRPr="00747C86">
              <w:t>Augmented betamethasone dipropionate</w:t>
            </w:r>
          </w:p>
        </w:tc>
        <w:tc>
          <w:tcPr>
            <w:tcW w:w="2702" w:type="dxa"/>
          </w:tcPr>
          <w:p w14:paraId="092F478F" w14:textId="0F620E04" w:rsidR="00833C77" w:rsidRPr="003B4FB6" w:rsidRDefault="00833C77" w:rsidP="00833C77">
            <w:pPr>
              <w:pStyle w:val="TableData"/>
            </w:pPr>
            <w:r w:rsidRPr="00747C86">
              <w:t>Cream</w:t>
            </w:r>
          </w:p>
        </w:tc>
        <w:tc>
          <w:tcPr>
            <w:tcW w:w="1951" w:type="dxa"/>
          </w:tcPr>
          <w:p w14:paraId="75D8E382" w14:textId="3FC073DD" w:rsidR="00833C77" w:rsidRPr="003B4FB6" w:rsidRDefault="00833C77" w:rsidP="00833C77">
            <w:pPr>
              <w:pStyle w:val="TableData"/>
            </w:pPr>
            <w:r w:rsidRPr="00747C86">
              <w:t>0.05%</w:t>
            </w:r>
          </w:p>
        </w:tc>
      </w:tr>
      <w:tr w:rsidR="008D220F" w14:paraId="5E1FE068" w14:textId="77777777" w:rsidTr="00DF2E95">
        <w:trPr>
          <w:cantSplit/>
        </w:trPr>
        <w:tc>
          <w:tcPr>
            <w:tcW w:w="2805" w:type="dxa"/>
          </w:tcPr>
          <w:p w14:paraId="7C712E65" w14:textId="2ABF5406" w:rsidR="00833C77" w:rsidRPr="00833C77" w:rsidRDefault="00833C77" w:rsidP="00833C77">
            <w:pPr>
              <w:pStyle w:val="TableData"/>
            </w:pPr>
            <w:r w:rsidRPr="00747C86">
              <w:t>II. High potency (group 2)</w:t>
            </w:r>
          </w:p>
        </w:tc>
        <w:tc>
          <w:tcPr>
            <w:tcW w:w="3282" w:type="dxa"/>
          </w:tcPr>
          <w:p w14:paraId="1D0DD79F" w14:textId="5529B8E7" w:rsidR="00833C77" w:rsidRPr="003B4FB6" w:rsidRDefault="00833C77" w:rsidP="00833C77">
            <w:pPr>
              <w:pStyle w:val="TableData"/>
            </w:pPr>
            <w:r w:rsidRPr="00747C86">
              <w:t>Betamethasone dipropionate</w:t>
            </w:r>
          </w:p>
        </w:tc>
        <w:tc>
          <w:tcPr>
            <w:tcW w:w="2702" w:type="dxa"/>
          </w:tcPr>
          <w:p w14:paraId="3715BD36" w14:textId="3CA76B08" w:rsidR="00833C77" w:rsidRPr="003B4FB6" w:rsidRDefault="00833C77" w:rsidP="00833C77">
            <w:pPr>
              <w:pStyle w:val="TableData"/>
            </w:pPr>
            <w:r w:rsidRPr="00747C86">
              <w:t>Ointment</w:t>
            </w:r>
          </w:p>
        </w:tc>
        <w:tc>
          <w:tcPr>
            <w:tcW w:w="1951" w:type="dxa"/>
          </w:tcPr>
          <w:p w14:paraId="5808A146" w14:textId="7DC1E812" w:rsidR="00833C77" w:rsidRPr="003B4FB6" w:rsidRDefault="00833C77" w:rsidP="00833C77">
            <w:pPr>
              <w:pStyle w:val="TableData"/>
            </w:pPr>
            <w:r w:rsidRPr="00747C86">
              <w:t>0.05%</w:t>
            </w:r>
          </w:p>
        </w:tc>
      </w:tr>
      <w:tr w:rsidR="008D220F" w14:paraId="58C6C146" w14:textId="77777777" w:rsidTr="00DF2E95">
        <w:trPr>
          <w:cantSplit/>
        </w:trPr>
        <w:tc>
          <w:tcPr>
            <w:tcW w:w="2805" w:type="dxa"/>
          </w:tcPr>
          <w:p w14:paraId="7D527BB9" w14:textId="09072201" w:rsidR="00833C77" w:rsidRPr="00833C77" w:rsidRDefault="00833C77" w:rsidP="00833C77">
            <w:pPr>
              <w:pStyle w:val="TableData"/>
            </w:pPr>
            <w:r w:rsidRPr="00747C86">
              <w:t>II. High potency (group 2)</w:t>
            </w:r>
          </w:p>
        </w:tc>
        <w:tc>
          <w:tcPr>
            <w:tcW w:w="3282" w:type="dxa"/>
          </w:tcPr>
          <w:p w14:paraId="60616C01" w14:textId="12F0F666" w:rsidR="00833C77" w:rsidRPr="003B4FB6" w:rsidRDefault="00833C77" w:rsidP="00833C77">
            <w:pPr>
              <w:pStyle w:val="TableData"/>
            </w:pPr>
            <w:r w:rsidRPr="00747C86">
              <w:t>Clobetasol propionate</w:t>
            </w:r>
          </w:p>
        </w:tc>
        <w:tc>
          <w:tcPr>
            <w:tcW w:w="2702" w:type="dxa"/>
          </w:tcPr>
          <w:p w14:paraId="14794FB0" w14:textId="41296445" w:rsidR="00833C77" w:rsidRPr="003B4FB6" w:rsidRDefault="00833C77" w:rsidP="00833C77">
            <w:pPr>
              <w:pStyle w:val="TableData"/>
            </w:pPr>
            <w:r w:rsidRPr="00747C86">
              <w:t>Cream</w:t>
            </w:r>
          </w:p>
        </w:tc>
        <w:tc>
          <w:tcPr>
            <w:tcW w:w="1951" w:type="dxa"/>
          </w:tcPr>
          <w:p w14:paraId="0CF2C6F1" w14:textId="6BF89443" w:rsidR="00833C77" w:rsidRPr="003B4FB6" w:rsidRDefault="00833C77" w:rsidP="00833C77">
            <w:pPr>
              <w:pStyle w:val="TableData"/>
            </w:pPr>
            <w:r w:rsidRPr="00747C86">
              <w:t>0.025%</w:t>
            </w:r>
          </w:p>
        </w:tc>
      </w:tr>
      <w:tr w:rsidR="008D220F" w14:paraId="3E80A861" w14:textId="77777777" w:rsidTr="00DF2E95">
        <w:trPr>
          <w:cantSplit/>
        </w:trPr>
        <w:tc>
          <w:tcPr>
            <w:tcW w:w="2805" w:type="dxa"/>
          </w:tcPr>
          <w:p w14:paraId="1B61C9AF" w14:textId="22A04B5C" w:rsidR="00833C77" w:rsidRPr="00833C77" w:rsidRDefault="00833C77" w:rsidP="00833C77">
            <w:pPr>
              <w:pStyle w:val="TableData"/>
            </w:pPr>
            <w:r w:rsidRPr="00747C86">
              <w:t>II. High potency (group 2)</w:t>
            </w:r>
          </w:p>
        </w:tc>
        <w:tc>
          <w:tcPr>
            <w:tcW w:w="3282" w:type="dxa"/>
          </w:tcPr>
          <w:p w14:paraId="1182F008" w14:textId="233E3BB8" w:rsidR="00833C77" w:rsidRPr="003B4FB6" w:rsidRDefault="00833C77" w:rsidP="00833C77">
            <w:pPr>
              <w:pStyle w:val="TableData"/>
            </w:pPr>
            <w:r w:rsidRPr="00747C86">
              <w:t>Desoximetasone</w:t>
            </w:r>
          </w:p>
        </w:tc>
        <w:tc>
          <w:tcPr>
            <w:tcW w:w="2702" w:type="dxa"/>
          </w:tcPr>
          <w:p w14:paraId="673F11E2" w14:textId="23A02A4B" w:rsidR="00833C77" w:rsidRPr="003B4FB6" w:rsidRDefault="00833C77" w:rsidP="00833C77">
            <w:pPr>
              <w:pStyle w:val="TableData"/>
            </w:pPr>
            <w:r w:rsidRPr="00747C86">
              <w:t>Cream, Ointment, Spray</w:t>
            </w:r>
          </w:p>
        </w:tc>
        <w:tc>
          <w:tcPr>
            <w:tcW w:w="1951" w:type="dxa"/>
          </w:tcPr>
          <w:p w14:paraId="799E0708" w14:textId="52835629" w:rsidR="00833C77" w:rsidRPr="003B4FB6" w:rsidRDefault="00833C77" w:rsidP="00833C77">
            <w:pPr>
              <w:pStyle w:val="TableData"/>
            </w:pPr>
            <w:r w:rsidRPr="00747C86">
              <w:t>0.25%</w:t>
            </w:r>
          </w:p>
        </w:tc>
      </w:tr>
      <w:tr w:rsidR="008D220F" w14:paraId="61D54F2E" w14:textId="77777777" w:rsidTr="00DF2E95">
        <w:trPr>
          <w:cantSplit/>
        </w:trPr>
        <w:tc>
          <w:tcPr>
            <w:tcW w:w="2805" w:type="dxa"/>
          </w:tcPr>
          <w:p w14:paraId="1BFC714D" w14:textId="7A77BB25" w:rsidR="00833C77" w:rsidRPr="00833C77" w:rsidRDefault="00833C77" w:rsidP="00833C77">
            <w:pPr>
              <w:pStyle w:val="TableData"/>
            </w:pPr>
            <w:r w:rsidRPr="00747C86">
              <w:t>II. High potency (group 2)</w:t>
            </w:r>
          </w:p>
        </w:tc>
        <w:tc>
          <w:tcPr>
            <w:tcW w:w="3282" w:type="dxa"/>
          </w:tcPr>
          <w:p w14:paraId="3E9358FC" w14:textId="175CB32D" w:rsidR="00833C77" w:rsidRPr="003B4FB6" w:rsidRDefault="00833C77" w:rsidP="00833C77">
            <w:pPr>
              <w:pStyle w:val="TableData"/>
            </w:pPr>
            <w:r w:rsidRPr="00747C86">
              <w:t>Desoximetasone</w:t>
            </w:r>
          </w:p>
        </w:tc>
        <w:tc>
          <w:tcPr>
            <w:tcW w:w="2702" w:type="dxa"/>
          </w:tcPr>
          <w:p w14:paraId="35C9965C" w14:textId="138D57B6" w:rsidR="00833C77" w:rsidRPr="003B4FB6" w:rsidRDefault="00833C77" w:rsidP="00833C77">
            <w:pPr>
              <w:pStyle w:val="TableData"/>
            </w:pPr>
            <w:r w:rsidRPr="00747C86">
              <w:t>Gel</w:t>
            </w:r>
          </w:p>
        </w:tc>
        <w:tc>
          <w:tcPr>
            <w:tcW w:w="1951" w:type="dxa"/>
          </w:tcPr>
          <w:p w14:paraId="119A26F5" w14:textId="306A9B6A" w:rsidR="00833C77" w:rsidRPr="003B4FB6" w:rsidRDefault="00833C77" w:rsidP="00833C77">
            <w:pPr>
              <w:pStyle w:val="TableData"/>
            </w:pPr>
            <w:r w:rsidRPr="00747C86">
              <w:t>0.05%</w:t>
            </w:r>
          </w:p>
        </w:tc>
      </w:tr>
      <w:tr w:rsidR="008D220F" w14:paraId="2DC0509A" w14:textId="77777777" w:rsidTr="00DF2E95">
        <w:trPr>
          <w:cantSplit/>
        </w:trPr>
        <w:tc>
          <w:tcPr>
            <w:tcW w:w="2805" w:type="dxa"/>
          </w:tcPr>
          <w:p w14:paraId="54DEC387" w14:textId="5E537985" w:rsidR="00833C77" w:rsidRPr="00833C77" w:rsidRDefault="00833C77" w:rsidP="00833C77">
            <w:pPr>
              <w:pStyle w:val="TableData"/>
            </w:pPr>
            <w:r w:rsidRPr="00747C86">
              <w:t>II. High potency (group 2)</w:t>
            </w:r>
          </w:p>
        </w:tc>
        <w:tc>
          <w:tcPr>
            <w:tcW w:w="3282" w:type="dxa"/>
          </w:tcPr>
          <w:p w14:paraId="00FFEB23" w14:textId="318445C7" w:rsidR="00833C77" w:rsidRPr="003B4FB6" w:rsidRDefault="00833C77" w:rsidP="00833C77">
            <w:pPr>
              <w:pStyle w:val="TableData"/>
            </w:pPr>
            <w:r w:rsidRPr="00747C86">
              <w:t>Diflorasone diacetate</w:t>
            </w:r>
          </w:p>
        </w:tc>
        <w:tc>
          <w:tcPr>
            <w:tcW w:w="2702" w:type="dxa"/>
          </w:tcPr>
          <w:p w14:paraId="74EC5010" w14:textId="3A75BA23" w:rsidR="00833C77" w:rsidRPr="003B4FB6" w:rsidRDefault="00833C77" w:rsidP="00833C77">
            <w:pPr>
              <w:pStyle w:val="TableData"/>
            </w:pPr>
            <w:r w:rsidRPr="00747C86">
              <w:t>Ointment, Cream (emollient)</w:t>
            </w:r>
          </w:p>
        </w:tc>
        <w:tc>
          <w:tcPr>
            <w:tcW w:w="1951" w:type="dxa"/>
          </w:tcPr>
          <w:p w14:paraId="28C8786A" w14:textId="51729832" w:rsidR="00833C77" w:rsidRPr="003B4FB6" w:rsidRDefault="00833C77" w:rsidP="00833C77">
            <w:pPr>
              <w:pStyle w:val="TableData"/>
            </w:pPr>
            <w:r w:rsidRPr="00747C86">
              <w:t>0.05%</w:t>
            </w:r>
          </w:p>
        </w:tc>
      </w:tr>
      <w:tr w:rsidR="008D220F" w14:paraId="69C16C5C" w14:textId="77777777" w:rsidTr="00DF2E95">
        <w:trPr>
          <w:cantSplit/>
        </w:trPr>
        <w:tc>
          <w:tcPr>
            <w:tcW w:w="2805" w:type="dxa"/>
          </w:tcPr>
          <w:p w14:paraId="3FE05614" w14:textId="4369BF8E" w:rsidR="00833C77" w:rsidRPr="00833C77" w:rsidRDefault="00833C77" w:rsidP="00833C77">
            <w:pPr>
              <w:pStyle w:val="TableData"/>
            </w:pPr>
            <w:r w:rsidRPr="00747C86">
              <w:t>II. High potency (group 2)</w:t>
            </w:r>
          </w:p>
        </w:tc>
        <w:tc>
          <w:tcPr>
            <w:tcW w:w="3282" w:type="dxa"/>
          </w:tcPr>
          <w:p w14:paraId="1C530D37" w14:textId="34459AF2" w:rsidR="00833C77" w:rsidRPr="003B4FB6" w:rsidRDefault="00833C77" w:rsidP="00833C77">
            <w:pPr>
              <w:pStyle w:val="TableData"/>
            </w:pPr>
            <w:r w:rsidRPr="00747C86">
              <w:t>Fluocinonide</w:t>
            </w:r>
          </w:p>
        </w:tc>
        <w:tc>
          <w:tcPr>
            <w:tcW w:w="2702" w:type="dxa"/>
          </w:tcPr>
          <w:p w14:paraId="392EC98D" w14:textId="6D55F527" w:rsidR="00833C77" w:rsidRPr="003B4FB6" w:rsidRDefault="00833C77" w:rsidP="00833C77">
            <w:pPr>
              <w:pStyle w:val="TableData"/>
            </w:pPr>
            <w:r w:rsidRPr="00747C86">
              <w:t>Cream, Ointment, Gel, Solution</w:t>
            </w:r>
          </w:p>
        </w:tc>
        <w:tc>
          <w:tcPr>
            <w:tcW w:w="1951" w:type="dxa"/>
          </w:tcPr>
          <w:p w14:paraId="52F70681" w14:textId="15AABEB3" w:rsidR="00833C77" w:rsidRPr="003B4FB6" w:rsidRDefault="00833C77" w:rsidP="00833C77">
            <w:pPr>
              <w:pStyle w:val="TableData"/>
            </w:pPr>
            <w:r w:rsidRPr="00747C86">
              <w:t>0.05%</w:t>
            </w:r>
          </w:p>
        </w:tc>
      </w:tr>
      <w:tr w:rsidR="008D220F" w14:paraId="7CF5F75A" w14:textId="77777777" w:rsidTr="00DF2E95">
        <w:trPr>
          <w:cantSplit/>
        </w:trPr>
        <w:tc>
          <w:tcPr>
            <w:tcW w:w="2805" w:type="dxa"/>
          </w:tcPr>
          <w:p w14:paraId="17479718" w14:textId="4AE67510" w:rsidR="00833C77" w:rsidRPr="00833C77" w:rsidRDefault="00833C77" w:rsidP="00833C77">
            <w:pPr>
              <w:pStyle w:val="TableData"/>
            </w:pPr>
            <w:r w:rsidRPr="00747C86">
              <w:t>II. High potency (group 2)</w:t>
            </w:r>
          </w:p>
        </w:tc>
        <w:tc>
          <w:tcPr>
            <w:tcW w:w="3282" w:type="dxa"/>
          </w:tcPr>
          <w:p w14:paraId="307C41B8" w14:textId="5262914C" w:rsidR="00833C77" w:rsidRPr="003B4FB6" w:rsidRDefault="00833C77" w:rsidP="00833C77">
            <w:pPr>
              <w:pStyle w:val="TableData"/>
            </w:pPr>
            <w:r w:rsidRPr="00747C86">
              <w:t>Halcinonide</w:t>
            </w:r>
          </w:p>
        </w:tc>
        <w:tc>
          <w:tcPr>
            <w:tcW w:w="2702" w:type="dxa"/>
          </w:tcPr>
          <w:p w14:paraId="29F20D0E" w14:textId="3D417FF0" w:rsidR="00833C77" w:rsidRPr="003B4FB6" w:rsidRDefault="00833C77" w:rsidP="00833C77">
            <w:pPr>
              <w:pStyle w:val="TableData"/>
            </w:pPr>
            <w:r w:rsidRPr="00747C86">
              <w:t>Cream, Ointment</w:t>
            </w:r>
            <w:r w:rsidR="00E03DA2">
              <w:t>, Solution</w:t>
            </w:r>
          </w:p>
        </w:tc>
        <w:tc>
          <w:tcPr>
            <w:tcW w:w="1951" w:type="dxa"/>
          </w:tcPr>
          <w:p w14:paraId="45EBAA6D" w14:textId="31C9942A" w:rsidR="00833C77" w:rsidRPr="003B4FB6" w:rsidRDefault="00833C77" w:rsidP="00833C77">
            <w:pPr>
              <w:pStyle w:val="TableData"/>
            </w:pPr>
            <w:r w:rsidRPr="00747C86">
              <w:t>0.1%</w:t>
            </w:r>
          </w:p>
        </w:tc>
      </w:tr>
      <w:tr w:rsidR="008D220F" w14:paraId="4F320B53" w14:textId="77777777" w:rsidTr="00DF2E95">
        <w:trPr>
          <w:cantSplit/>
        </w:trPr>
        <w:tc>
          <w:tcPr>
            <w:tcW w:w="2805" w:type="dxa"/>
          </w:tcPr>
          <w:p w14:paraId="12C827CE" w14:textId="0625D5C9" w:rsidR="00833C77" w:rsidRPr="00833C77" w:rsidRDefault="00833C77" w:rsidP="00833C77">
            <w:pPr>
              <w:pStyle w:val="TableData"/>
            </w:pPr>
            <w:r w:rsidRPr="00747C86">
              <w:t>II. High potency (group 2)</w:t>
            </w:r>
          </w:p>
        </w:tc>
        <w:tc>
          <w:tcPr>
            <w:tcW w:w="3282" w:type="dxa"/>
          </w:tcPr>
          <w:p w14:paraId="23ABBC44" w14:textId="1D45CF19" w:rsidR="00833C77" w:rsidRPr="003B4FB6" w:rsidRDefault="00833C77" w:rsidP="00833C77">
            <w:pPr>
              <w:pStyle w:val="TableData"/>
            </w:pPr>
            <w:r w:rsidRPr="00747C86">
              <w:t>Halobetasol propionate</w:t>
            </w:r>
          </w:p>
        </w:tc>
        <w:tc>
          <w:tcPr>
            <w:tcW w:w="2702" w:type="dxa"/>
          </w:tcPr>
          <w:p w14:paraId="0E62398C" w14:textId="1A26C2A2" w:rsidR="00833C77" w:rsidRPr="003B4FB6" w:rsidRDefault="00833C77" w:rsidP="00833C77">
            <w:pPr>
              <w:pStyle w:val="TableData"/>
            </w:pPr>
            <w:r w:rsidRPr="00747C86">
              <w:t>Lotion</w:t>
            </w:r>
          </w:p>
        </w:tc>
        <w:tc>
          <w:tcPr>
            <w:tcW w:w="1951" w:type="dxa"/>
          </w:tcPr>
          <w:p w14:paraId="69467637" w14:textId="5C057E71" w:rsidR="00833C77" w:rsidRPr="003B4FB6" w:rsidRDefault="00833C77" w:rsidP="00833C77">
            <w:pPr>
              <w:pStyle w:val="TableData"/>
            </w:pPr>
            <w:r w:rsidRPr="00747C86">
              <w:t>0.01%</w:t>
            </w:r>
          </w:p>
        </w:tc>
      </w:tr>
      <w:tr w:rsidR="008D220F" w14:paraId="666848CE" w14:textId="77777777" w:rsidTr="00DF2E95">
        <w:trPr>
          <w:cantSplit/>
        </w:trPr>
        <w:tc>
          <w:tcPr>
            <w:tcW w:w="2805" w:type="dxa"/>
          </w:tcPr>
          <w:p w14:paraId="7083C291" w14:textId="3321D01E" w:rsidR="00833C77" w:rsidRPr="00833C77" w:rsidRDefault="00833C77" w:rsidP="00833C77">
            <w:pPr>
              <w:pStyle w:val="TableData"/>
            </w:pPr>
            <w:r w:rsidRPr="00747C86">
              <w:t>III. High potency (group 3)</w:t>
            </w:r>
          </w:p>
        </w:tc>
        <w:tc>
          <w:tcPr>
            <w:tcW w:w="3282" w:type="dxa"/>
          </w:tcPr>
          <w:p w14:paraId="09CC1616" w14:textId="3975B7B1" w:rsidR="00833C77" w:rsidRPr="003B4FB6" w:rsidRDefault="00833C77" w:rsidP="00833C77">
            <w:pPr>
              <w:pStyle w:val="TableData"/>
            </w:pPr>
            <w:r w:rsidRPr="00747C86">
              <w:t>Amcinonide</w:t>
            </w:r>
          </w:p>
        </w:tc>
        <w:tc>
          <w:tcPr>
            <w:tcW w:w="2702" w:type="dxa"/>
          </w:tcPr>
          <w:p w14:paraId="7578028F" w14:textId="7414E361" w:rsidR="00833C77" w:rsidRPr="003B4FB6" w:rsidRDefault="00833C77" w:rsidP="00833C77">
            <w:pPr>
              <w:pStyle w:val="TableData"/>
            </w:pPr>
            <w:r w:rsidRPr="00747C86">
              <w:t>Cream, Lotion</w:t>
            </w:r>
          </w:p>
        </w:tc>
        <w:tc>
          <w:tcPr>
            <w:tcW w:w="1951" w:type="dxa"/>
          </w:tcPr>
          <w:p w14:paraId="18072D79" w14:textId="6063F786" w:rsidR="00833C77" w:rsidRPr="003B4FB6" w:rsidRDefault="00833C77" w:rsidP="00833C77">
            <w:pPr>
              <w:pStyle w:val="TableData"/>
            </w:pPr>
            <w:r w:rsidRPr="00747C86">
              <w:t>0.1%</w:t>
            </w:r>
          </w:p>
        </w:tc>
      </w:tr>
      <w:tr w:rsidR="008D220F" w14:paraId="50137A1C" w14:textId="77777777" w:rsidTr="00DF2E95">
        <w:trPr>
          <w:cantSplit/>
        </w:trPr>
        <w:tc>
          <w:tcPr>
            <w:tcW w:w="2805" w:type="dxa"/>
          </w:tcPr>
          <w:p w14:paraId="78F674D5" w14:textId="3871010F" w:rsidR="00833C77" w:rsidRPr="00833C77" w:rsidRDefault="00833C77" w:rsidP="00833C77">
            <w:pPr>
              <w:pStyle w:val="TableData"/>
            </w:pPr>
            <w:r w:rsidRPr="00747C86">
              <w:t>III. High potency (group 3)</w:t>
            </w:r>
          </w:p>
        </w:tc>
        <w:tc>
          <w:tcPr>
            <w:tcW w:w="3282" w:type="dxa"/>
          </w:tcPr>
          <w:p w14:paraId="21ECF775" w14:textId="761BB01C" w:rsidR="00833C77" w:rsidRPr="003B4FB6" w:rsidRDefault="00833C77" w:rsidP="00833C77">
            <w:pPr>
              <w:pStyle w:val="TableData"/>
            </w:pPr>
            <w:r w:rsidRPr="00747C86">
              <w:t xml:space="preserve">Betamethasone dipropionate </w:t>
            </w:r>
          </w:p>
        </w:tc>
        <w:tc>
          <w:tcPr>
            <w:tcW w:w="2702" w:type="dxa"/>
          </w:tcPr>
          <w:p w14:paraId="1ADE0285" w14:textId="1F40199C" w:rsidR="00833C77" w:rsidRPr="003B4FB6" w:rsidRDefault="00833C77" w:rsidP="00833C77">
            <w:pPr>
              <w:pStyle w:val="TableData"/>
            </w:pPr>
            <w:r w:rsidRPr="00747C86">
              <w:t>Cream, hydrophilic emollient</w:t>
            </w:r>
          </w:p>
        </w:tc>
        <w:tc>
          <w:tcPr>
            <w:tcW w:w="1951" w:type="dxa"/>
          </w:tcPr>
          <w:p w14:paraId="521378F0" w14:textId="79233DD3" w:rsidR="00833C77" w:rsidRPr="003B4FB6" w:rsidRDefault="00833C77" w:rsidP="00833C77">
            <w:pPr>
              <w:pStyle w:val="TableData"/>
            </w:pPr>
            <w:r w:rsidRPr="00747C86">
              <w:t>0.05%</w:t>
            </w:r>
          </w:p>
        </w:tc>
      </w:tr>
      <w:tr w:rsidR="008D220F" w14:paraId="53B4DDEC" w14:textId="77777777" w:rsidTr="00DF2E95">
        <w:trPr>
          <w:cantSplit/>
        </w:trPr>
        <w:tc>
          <w:tcPr>
            <w:tcW w:w="2805" w:type="dxa"/>
          </w:tcPr>
          <w:p w14:paraId="654AEB27" w14:textId="64A1D9CC" w:rsidR="00833C77" w:rsidRPr="00833C77" w:rsidRDefault="00833C77" w:rsidP="00833C77">
            <w:pPr>
              <w:pStyle w:val="TableData"/>
            </w:pPr>
            <w:r w:rsidRPr="00747C86">
              <w:t>III. High potency (group 3)</w:t>
            </w:r>
          </w:p>
        </w:tc>
        <w:tc>
          <w:tcPr>
            <w:tcW w:w="3282" w:type="dxa"/>
          </w:tcPr>
          <w:p w14:paraId="062C1D27" w14:textId="336F569A" w:rsidR="00833C77" w:rsidRPr="003B4FB6" w:rsidRDefault="00833C77" w:rsidP="00833C77">
            <w:pPr>
              <w:pStyle w:val="TableData"/>
            </w:pPr>
            <w:r w:rsidRPr="00747C86">
              <w:t xml:space="preserve">Betamethasone valerate </w:t>
            </w:r>
          </w:p>
        </w:tc>
        <w:tc>
          <w:tcPr>
            <w:tcW w:w="2702" w:type="dxa"/>
          </w:tcPr>
          <w:p w14:paraId="65670D73" w14:textId="2CEC34E6" w:rsidR="00833C77" w:rsidRPr="003B4FB6" w:rsidRDefault="00833C77" w:rsidP="00833C77">
            <w:pPr>
              <w:pStyle w:val="TableData"/>
            </w:pPr>
            <w:r w:rsidRPr="00747C86">
              <w:t>Ointment</w:t>
            </w:r>
          </w:p>
        </w:tc>
        <w:tc>
          <w:tcPr>
            <w:tcW w:w="1951" w:type="dxa"/>
          </w:tcPr>
          <w:p w14:paraId="3D7BDC07" w14:textId="7CB6328B" w:rsidR="00833C77" w:rsidRPr="003B4FB6" w:rsidRDefault="00833C77" w:rsidP="00833C77">
            <w:pPr>
              <w:pStyle w:val="TableData"/>
            </w:pPr>
            <w:r w:rsidRPr="00747C86">
              <w:t>0.1%</w:t>
            </w:r>
          </w:p>
        </w:tc>
      </w:tr>
      <w:tr w:rsidR="008D220F" w14:paraId="22423FBE" w14:textId="77777777" w:rsidTr="00DF2E95">
        <w:trPr>
          <w:cantSplit/>
        </w:trPr>
        <w:tc>
          <w:tcPr>
            <w:tcW w:w="2805" w:type="dxa"/>
          </w:tcPr>
          <w:p w14:paraId="1462F153" w14:textId="302D4E36" w:rsidR="00833C77" w:rsidRPr="00833C77" w:rsidRDefault="00833C77" w:rsidP="00833C77">
            <w:pPr>
              <w:pStyle w:val="TableData"/>
            </w:pPr>
            <w:r w:rsidRPr="00747C86">
              <w:t>III. High potency (group 3)</w:t>
            </w:r>
          </w:p>
        </w:tc>
        <w:tc>
          <w:tcPr>
            <w:tcW w:w="3282" w:type="dxa"/>
          </w:tcPr>
          <w:p w14:paraId="32D0CB9A" w14:textId="515A2005" w:rsidR="00833C77" w:rsidRPr="003B4FB6" w:rsidRDefault="00833C77" w:rsidP="00833C77">
            <w:pPr>
              <w:pStyle w:val="TableData"/>
            </w:pPr>
            <w:r w:rsidRPr="00747C86">
              <w:t xml:space="preserve">Betamethasone valerate </w:t>
            </w:r>
          </w:p>
        </w:tc>
        <w:tc>
          <w:tcPr>
            <w:tcW w:w="2702" w:type="dxa"/>
          </w:tcPr>
          <w:p w14:paraId="0F1FB39B" w14:textId="74BDFA46" w:rsidR="00833C77" w:rsidRPr="003B4FB6" w:rsidRDefault="00833C77" w:rsidP="00833C77">
            <w:pPr>
              <w:pStyle w:val="TableData"/>
            </w:pPr>
            <w:r w:rsidRPr="00747C86">
              <w:t>Foam</w:t>
            </w:r>
          </w:p>
        </w:tc>
        <w:tc>
          <w:tcPr>
            <w:tcW w:w="1951" w:type="dxa"/>
          </w:tcPr>
          <w:p w14:paraId="4E3A00EC" w14:textId="37375255" w:rsidR="00833C77" w:rsidRPr="003B4FB6" w:rsidRDefault="00833C77" w:rsidP="00833C77">
            <w:pPr>
              <w:pStyle w:val="TableData"/>
            </w:pPr>
            <w:r w:rsidRPr="00747C86">
              <w:t>0.12%</w:t>
            </w:r>
          </w:p>
        </w:tc>
      </w:tr>
      <w:tr w:rsidR="008D220F" w14:paraId="4A99CF46" w14:textId="77777777" w:rsidTr="00DF2E95">
        <w:trPr>
          <w:cantSplit/>
        </w:trPr>
        <w:tc>
          <w:tcPr>
            <w:tcW w:w="2805" w:type="dxa"/>
          </w:tcPr>
          <w:p w14:paraId="21EDD8E6" w14:textId="551E450F" w:rsidR="00833C77" w:rsidRPr="00833C77" w:rsidRDefault="00833C77" w:rsidP="00833C77">
            <w:pPr>
              <w:pStyle w:val="TableData"/>
            </w:pPr>
            <w:r w:rsidRPr="00747C86">
              <w:t>III. High potency (group 3)</w:t>
            </w:r>
          </w:p>
        </w:tc>
        <w:tc>
          <w:tcPr>
            <w:tcW w:w="3282" w:type="dxa"/>
          </w:tcPr>
          <w:p w14:paraId="3CA6B670" w14:textId="398A8361" w:rsidR="00833C77" w:rsidRPr="003B4FB6" w:rsidRDefault="00833C77" w:rsidP="00833C77">
            <w:pPr>
              <w:pStyle w:val="TableData"/>
            </w:pPr>
            <w:r w:rsidRPr="00747C86">
              <w:t xml:space="preserve">Desoximetasone </w:t>
            </w:r>
          </w:p>
        </w:tc>
        <w:tc>
          <w:tcPr>
            <w:tcW w:w="2702" w:type="dxa"/>
          </w:tcPr>
          <w:p w14:paraId="62B1BA15" w14:textId="11DF0578" w:rsidR="00833C77" w:rsidRPr="003B4FB6" w:rsidRDefault="00833C77" w:rsidP="00833C77">
            <w:pPr>
              <w:pStyle w:val="TableData"/>
            </w:pPr>
            <w:r w:rsidRPr="00747C86">
              <w:t>Cream, Ointment</w:t>
            </w:r>
          </w:p>
        </w:tc>
        <w:tc>
          <w:tcPr>
            <w:tcW w:w="1951" w:type="dxa"/>
          </w:tcPr>
          <w:p w14:paraId="573C97D6" w14:textId="33E18F48" w:rsidR="00833C77" w:rsidRPr="003B4FB6" w:rsidRDefault="00833C77" w:rsidP="00833C77">
            <w:pPr>
              <w:pStyle w:val="TableData"/>
            </w:pPr>
            <w:r w:rsidRPr="00747C86">
              <w:t>0.05%</w:t>
            </w:r>
          </w:p>
        </w:tc>
      </w:tr>
      <w:tr w:rsidR="008D220F" w14:paraId="13F33D3F" w14:textId="77777777" w:rsidTr="00DF2E95">
        <w:trPr>
          <w:cantSplit/>
        </w:trPr>
        <w:tc>
          <w:tcPr>
            <w:tcW w:w="2805" w:type="dxa"/>
          </w:tcPr>
          <w:p w14:paraId="56F226D8" w14:textId="054C2951" w:rsidR="00833C77" w:rsidRPr="00833C77" w:rsidRDefault="00833C77" w:rsidP="00833C77">
            <w:pPr>
              <w:pStyle w:val="TableData"/>
            </w:pPr>
            <w:r w:rsidRPr="00747C86">
              <w:t>III. High potency (group 3)</w:t>
            </w:r>
          </w:p>
        </w:tc>
        <w:tc>
          <w:tcPr>
            <w:tcW w:w="3282" w:type="dxa"/>
          </w:tcPr>
          <w:p w14:paraId="22C8FE38" w14:textId="6F4289F5" w:rsidR="00833C77" w:rsidRPr="003B4FB6" w:rsidRDefault="00833C77" w:rsidP="00833C77">
            <w:pPr>
              <w:pStyle w:val="TableData"/>
            </w:pPr>
            <w:r w:rsidRPr="00747C86">
              <w:t xml:space="preserve">Diflorasone diacetate </w:t>
            </w:r>
          </w:p>
        </w:tc>
        <w:tc>
          <w:tcPr>
            <w:tcW w:w="2702" w:type="dxa"/>
          </w:tcPr>
          <w:p w14:paraId="13CD6457" w14:textId="66B35CCF" w:rsidR="00833C77" w:rsidRPr="003B4FB6" w:rsidRDefault="00833C77" w:rsidP="00833C77">
            <w:pPr>
              <w:pStyle w:val="TableData"/>
            </w:pPr>
            <w:r w:rsidRPr="00747C86">
              <w:t>Cream</w:t>
            </w:r>
          </w:p>
        </w:tc>
        <w:tc>
          <w:tcPr>
            <w:tcW w:w="1951" w:type="dxa"/>
          </w:tcPr>
          <w:p w14:paraId="498F27B6" w14:textId="09FC651E" w:rsidR="00833C77" w:rsidRPr="003B4FB6" w:rsidRDefault="00833C77" w:rsidP="00833C77">
            <w:pPr>
              <w:pStyle w:val="TableData"/>
            </w:pPr>
            <w:r w:rsidRPr="00747C86">
              <w:t>0.05%</w:t>
            </w:r>
          </w:p>
        </w:tc>
      </w:tr>
      <w:tr w:rsidR="008D220F" w14:paraId="7A22FE84" w14:textId="77777777" w:rsidTr="00DF2E95">
        <w:trPr>
          <w:cantSplit/>
        </w:trPr>
        <w:tc>
          <w:tcPr>
            <w:tcW w:w="2805" w:type="dxa"/>
          </w:tcPr>
          <w:p w14:paraId="43A02598" w14:textId="55D9CC3C" w:rsidR="00833C77" w:rsidRPr="00833C77" w:rsidRDefault="00833C77" w:rsidP="00833C77">
            <w:pPr>
              <w:pStyle w:val="TableData"/>
            </w:pPr>
            <w:r w:rsidRPr="00747C86">
              <w:t>III. High potency (group 3)</w:t>
            </w:r>
          </w:p>
        </w:tc>
        <w:tc>
          <w:tcPr>
            <w:tcW w:w="3282" w:type="dxa"/>
          </w:tcPr>
          <w:p w14:paraId="71CF1833" w14:textId="32BFE34D" w:rsidR="00833C77" w:rsidRPr="003B4FB6" w:rsidRDefault="00833C77" w:rsidP="00833C77">
            <w:pPr>
              <w:pStyle w:val="TableData"/>
            </w:pPr>
            <w:r w:rsidRPr="00747C86">
              <w:t xml:space="preserve">Fluocinonide </w:t>
            </w:r>
          </w:p>
        </w:tc>
        <w:tc>
          <w:tcPr>
            <w:tcW w:w="2702" w:type="dxa"/>
          </w:tcPr>
          <w:p w14:paraId="30E05085" w14:textId="067FCBAE" w:rsidR="00833C77" w:rsidRPr="003B4FB6" w:rsidRDefault="00833C77" w:rsidP="00833C77">
            <w:pPr>
              <w:pStyle w:val="TableData"/>
            </w:pPr>
            <w:r w:rsidRPr="00747C86">
              <w:t>Cream, aqueous emollient</w:t>
            </w:r>
          </w:p>
        </w:tc>
        <w:tc>
          <w:tcPr>
            <w:tcW w:w="1951" w:type="dxa"/>
          </w:tcPr>
          <w:p w14:paraId="287DB8B0" w14:textId="6FB5895B" w:rsidR="00833C77" w:rsidRPr="003B4FB6" w:rsidRDefault="00833C77" w:rsidP="00833C77">
            <w:pPr>
              <w:pStyle w:val="TableData"/>
            </w:pPr>
            <w:r w:rsidRPr="00747C86">
              <w:t>0.05%</w:t>
            </w:r>
          </w:p>
        </w:tc>
      </w:tr>
      <w:tr w:rsidR="008D220F" w14:paraId="5D9931FE" w14:textId="77777777" w:rsidTr="00DF2E95">
        <w:trPr>
          <w:cantSplit/>
        </w:trPr>
        <w:tc>
          <w:tcPr>
            <w:tcW w:w="2805" w:type="dxa"/>
          </w:tcPr>
          <w:p w14:paraId="21C6B37C" w14:textId="1F7D0266" w:rsidR="00833C77" w:rsidRPr="00833C77" w:rsidRDefault="00833C77" w:rsidP="00833C77">
            <w:pPr>
              <w:pStyle w:val="TableData"/>
            </w:pPr>
            <w:r w:rsidRPr="00747C86">
              <w:t>III. High potency (group 3)</w:t>
            </w:r>
          </w:p>
        </w:tc>
        <w:tc>
          <w:tcPr>
            <w:tcW w:w="3282" w:type="dxa"/>
          </w:tcPr>
          <w:p w14:paraId="5EE06480" w14:textId="22635C46" w:rsidR="00833C77" w:rsidRPr="003B4FB6" w:rsidRDefault="00833C77" w:rsidP="00833C77">
            <w:pPr>
              <w:pStyle w:val="TableData"/>
            </w:pPr>
            <w:r w:rsidRPr="00747C86">
              <w:t xml:space="preserve">Fluticasone propionate </w:t>
            </w:r>
          </w:p>
        </w:tc>
        <w:tc>
          <w:tcPr>
            <w:tcW w:w="2702" w:type="dxa"/>
          </w:tcPr>
          <w:p w14:paraId="617C7523" w14:textId="58D7B8C7" w:rsidR="00833C77" w:rsidRPr="003B4FB6" w:rsidRDefault="00833C77" w:rsidP="00833C77">
            <w:pPr>
              <w:pStyle w:val="TableData"/>
            </w:pPr>
            <w:r w:rsidRPr="00747C86">
              <w:t xml:space="preserve">Ointment </w:t>
            </w:r>
          </w:p>
        </w:tc>
        <w:tc>
          <w:tcPr>
            <w:tcW w:w="1951" w:type="dxa"/>
          </w:tcPr>
          <w:p w14:paraId="7EA6BC78" w14:textId="66D891D8" w:rsidR="00833C77" w:rsidRPr="003B4FB6" w:rsidRDefault="00833C77" w:rsidP="00833C77">
            <w:pPr>
              <w:pStyle w:val="TableData"/>
            </w:pPr>
            <w:r w:rsidRPr="00747C86">
              <w:t>0.005%</w:t>
            </w:r>
          </w:p>
        </w:tc>
      </w:tr>
      <w:tr w:rsidR="008D220F" w14:paraId="7C8214F0" w14:textId="77777777" w:rsidTr="00DF2E95">
        <w:trPr>
          <w:cantSplit/>
        </w:trPr>
        <w:tc>
          <w:tcPr>
            <w:tcW w:w="2805" w:type="dxa"/>
          </w:tcPr>
          <w:p w14:paraId="61672F17" w14:textId="19D1CC6A" w:rsidR="00833C77" w:rsidRPr="00833C77" w:rsidRDefault="00833C77" w:rsidP="00833C77">
            <w:pPr>
              <w:pStyle w:val="TableData"/>
            </w:pPr>
            <w:r w:rsidRPr="00747C86">
              <w:t>III. High potency (group 3)</w:t>
            </w:r>
          </w:p>
        </w:tc>
        <w:tc>
          <w:tcPr>
            <w:tcW w:w="3282" w:type="dxa"/>
          </w:tcPr>
          <w:p w14:paraId="4E865E38" w14:textId="1D5FE65C" w:rsidR="00833C77" w:rsidRPr="003B4FB6" w:rsidRDefault="00833C77" w:rsidP="00833C77">
            <w:pPr>
              <w:pStyle w:val="TableData"/>
            </w:pPr>
            <w:r w:rsidRPr="00747C86">
              <w:t xml:space="preserve">Mometasone furoate </w:t>
            </w:r>
          </w:p>
        </w:tc>
        <w:tc>
          <w:tcPr>
            <w:tcW w:w="2702" w:type="dxa"/>
          </w:tcPr>
          <w:p w14:paraId="13D97485" w14:textId="03151791" w:rsidR="00833C77" w:rsidRPr="003B4FB6" w:rsidRDefault="00833C77" w:rsidP="00833C77">
            <w:pPr>
              <w:pStyle w:val="TableData"/>
            </w:pPr>
            <w:r w:rsidRPr="00747C86">
              <w:t xml:space="preserve">Ointment </w:t>
            </w:r>
          </w:p>
        </w:tc>
        <w:tc>
          <w:tcPr>
            <w:tcW w:w="1951" w:type="dxa"/>
          </w:tcPr>
          <w:p w14:paraId="1857D48E" w14:textId="5B35B55E" w:rsidR="00833C77" w:rsidRPr="003B4FB6" w:rsidRDefault="00833C77" w:rsidP="00833C77">
            <w:pPr>
              <w:pStyle w:val="TableData"/>
            </w:pPr>
            <w:r w:rsidRPr="00747C86">
              <w:t>0.1%</w:t>
            </w:r>
          </w:p>
        </w:tc>
      </w:tr>
      <w:tr w:rsidR="008D220F" w14:paraId="085A7A0C" w14:textId="77777777" w:rsidTr="00DF2E95">
        <w:trPr>
          <w:cantSplit/>
        </w:trPr>
        <w:tc>
          <w:tcPr>
            <w:tcW w:w="2805" w:type="dxa"/>
          </w:tcPr>
          <w:p w14:paraId="212787A6" w14:textId="209BAB51" w:rsidR="00833C77" w:rsidRPr="00833C77" w:rsidRDefault="00833C77" w:rsidP="00833C77">
            <w:pPr>
              <w:pStyle w:val="TableData"/>
            </w:pPr>
            <w:r w:rsidRPr="00747C86">
              <w:t>III. High potency (group 3)</w:t>
            </w:r>
          </w:p>
        </w:tc>
        <w:tc>
          <w:tcPr>
            <w:tcW w:w="3282" w:type="dxa"/>
          </w:tcPr>
          <w:p w14:paraId="048BA06F" w14:textId="367BD0FC" w:rsidR="00833C77" w:rsidRPr="003B4FB6" w:rsidRDefault="00833C77" w:rsidP="00833C77">
            <w:pPr>
              <w:pStyle w:val="TableData"/>
            </w:pPr>
            <w:r w:rsidRPr="00747C86">
              <w:t xml:space="preserve">Triamcinolone acetonide </w:t>
            </w:r>
          </w:p>
        </w:tc>
        <w:tc>
          <w:tcPr>
            <w:tcW w:w="2702" w:type="dxa"/>
          </w:tcPr>
          <w:p w14:paraId="7B966D7B" w14:textId="470D2B5D" w:rsidR="00833C77" w:rsidRPr="003B4FB6" w:rsidRDefault="00833C77" w:rsidP="00833C77">
            <w:pPr>
              <w:pStyle w:val="TableData"/>
            </w:pPr>
            <w:r w:rsidRPr="00747C86">
              <w:t xml:space="preserve">Cream, Ointment </w:t>
            </w:r>
          </w:p>
        </w:tc>
        <w:tc>
          <w:tcPr>
            <w:tcW w:w="1951" w:type="dxa"/>
          </w:tcPr>
          <w:p w14:paraId="54F2F980" w14:textId="5F456420" w:rsidR="00833C77" w:rsidRPr="003B4FB6" w:rsidRDefault="00833C77" w:rsidP="00833C77">
            <w:pPr>
              <w:pStyle w:val="TableData"/>
            </w:pPr>
            <w:r w:rsidRPr="00747C86">
              <w:t>0.5%</w:t>
            </w:r>
          </w:p>
        </w:tc>
      </w:tr>
      <w:tr w:rsidR="008D220F" w14:paraId="15EF0B3E" w14:textId="77777777" w:rsidTr="00DF2E95">
        <w:trPr>
          <w:cantSplit/>
        </w:trPr>
        <w:tc>
          <w:tcPr>
            <w:tcW w:w="2805" w:type="dxa"/>
          </w:tcPr>
          <w:p w14:paraId="63BC62AA" w14:textId="7970B379" w:rsidR="00833C77" w:rsidRPr="00833C77" w:rsidRDefault="00833C77" w:rsidP="00833C77">
            <w:pPr>
              <w:pStyle w:val="TableData"/>
            </w:pPr>
            <w:r w:rsidRPr="00747C86">
              <w:lastRenderedPageBreak/>
              <w:t>IV. Medium potency (group 4)</w:t>
            </w:r>
          </w:p>
        </w:tc>
        <w:tc>
          <w:tcPr>
            <w:tcW w:w="3282" w:type="dxa"/>
          </w:tcPr>
          <w:p w14:paraId="4D21EEF2" w14:textId="38369AE6" w:rsidR="00833C77" w:rsidRPr="003B4FB6" w:rsidRDefault="00833C77" w:rsidP="00833C77">
            <w:pPr>
              <w:pStyle w:val="TableData"/>
            </w:pPr>
            <w:r w:rsidRPr="00747C86">
              <w:t>Betamethasone dipropionate</w:t>
            </w:r>
          </w:p>
        </w:tc>
        <w:tc>
          <w:tcPr>
            <w:tcW w:w="2702" w:type="dxa"/>
          </w:tcPr>
          <w:p w14:paraId="29D895ED" w14:textId="21E12D11" w:rsidR="00833C77" w:rsidRPr="003B4FB6" w:rsidRDefault="00833C77" w:rsidP="00833C77">
            <w:pPr>
              <w:pStyle w:val="TableData"/>
            </w:pPr>
            <w:r w:rsidRPr="00747C86">
              <w:t>Spray</w:t>
            </w:r>
          </w:p>
        </w:tc>
        <w:tc>
          <w:tcPr>
            <w:tcW w:w="1951" w:type="dxa"/>
          </w:tcPr>
          <w:p w14:paraId="74FC8108" w14:textId="568AB1E7" w:rsidR="00833C77" w:rsidRPr="003B4FB6" w:rsidRDefault="00833C77" w:rsidP="00833C77">
            <w:pPr>
              <w:pStyle w:val="TableData"/>
            </w:pPr>
            <w:r w:rsidRPr="00747C86">
              <w:t>0.05%</w:t>
            </w:r>
          </w:p>
        </w:tc>
      </w:tr>
      <w:tr w:rsidR="008D220F" w14:paraId="4A1586D3" w14:textId="77777777" w:rsidTr="00DF2E95">
        <w:trPr>
          <w:cantSplit/>
        </w:trPr>
        <w:tc>
          <w:tcPr>
            <w:tcW w:w="2805" w:type="dxa"/>
          </w:tcPr>
          <w:p w14:paraId="75D520BE" w14:textId="771AAE92" w:rsidR="00833C77" w:rsidRPr="00833C77" w:rsidRDefault="00833C77" w:rsidP="00833C77">
            <w:pPr>
              <w:pStyle w:val="TableData"/>
            </w:pPr>
            <w:r w:rsidRPr="00747C86">
              <w:t>IV. Medium potency (group 4)</w:t>
            </w:r>
          </w:p>
        </w:tc>
        <w:tc>
          <w:tcPr>
            <w:tcW w:w="3282" w:type="dxa"/>
          </w:tcPr>
          <w:p w14:paraId="0C5616C2" w14:textId="21D7C4C2" w:rsidR="00833C77" w:rsidRPr="003B4FB6" w:rsidRDefault="00833C77" w:rsidP="00833C77">
            <w:pPr>
              <w:pStyle w:val="TableData"/>
            </w:pPr>
            <w:r w:rsidRPr="00747C86">
              <w:t>Clocortolone pivalate</w:t>
            </w:r>
          </w:p>
        </w:tc>
        <w:tc>
          <w:tcPr>
            <w:tcW w:w="2702" w:type="dxa"/>
          </w:tcPr>
          <w:p w14:paraId="5DB3BC29" w14:textId="6DA41825" w:rsidR="00833C77" w:rsidRPr="003B4FB6" w:rsidRDefault="00833C77" w:rsidP="00833C77">
            <w:pPr>
              <w:pStyle w:val="TableData"/>
            </w:pPr>
            <w:r w:rsidRPr="00747C86">
              <w:t>Cream</w:t>
            </w:r>
          </w:p>
        </w:tc>
        <w:tc>
          <w:tcPr>
            <w:tcW w:w="1951" w:type="dxa"/>
          </w:tcPr>
          <w:p w14:paraId="534646C3" w14:textId="4B3F4332" w:rsidR="00833C77" w:rsidRPr="003B4FB6" w:rsidRDefault="00833C77" w:rsidP="00833C77">
            <w:pPr>
              <w:pStyle w:val="TableData"/>
            </w:pPr>
            <w:r w:rsidRPr="00747C86">
              <w:t>0.1%</w:t>
            </w:r>
          </w:p>
        </w:tc>
      </w:tr>
      <w:tr w:rsidR="008D220F" w14:paraId="6366F89E" w14:textId="77777777" w:rsidTr="00DF2E95">
        <w:trPr>
          <w:cantSplit/>
        </w:trPr>
        <w:tc>
          <w:tcPr>
            <w:tcW w:w="2805" w:type="dxa"/>
          </w:tcPr>
          <w:p w14:paraId="12C94C6C" w14:textId="55A802DC" w:rsidR="00833C77" w:rsidRPr="00833C77" w:rsidRDefault="00833C77" w:rsidP="00833C77">
            <w:pPr>
              <w:pStyle w:val="TableData"/>
            </w:pPr>
            <w:r w:rsidRPr="00747C86">
              <w:t>IV. Medium potency (group 4)</w:t>
            </w:r>
          </w:p>
        </w:tc>
        <w:tc>
          <w:tcPr>
            <w:tcW w:w="3282" w:type="dxa"/>
          </w:tcPr>
          <w:p w14:paraId="4F8585E7" w14:textId="5501A377" w:rsidR="00833C77" w:rsidRPr="003B4FB6" w:rsidRDefault="00833C77" w:rsidP="00833C77">
            <w:pPr>
              <w:pStyle w:val="TableData"/>
            </w:pPr>
            <w:r w:rsidRPr="00747C86">
              <w:t>Fluocinolone acetonide</w:t>
            </w:r>
          </w:p>
        </w:tc>
        <w:tc>
          <w:tcPr>
            <w:tcW w:w="2702" w:type="dxa"/>
          </w:tcPr>
          <w:p w14:paraId="506ED160" w14:textId="3AE8DEF4" w:rsidR="00833C77" w:rsidRPr="003B4FB6" w:rsidRDefault="00833C77" w:rsidP="00833C77">
            <w:pPr>
              <w:pStyle w:val="TableData"/>
            </w:pPr>
            <w:r w:rsidRPr="00747C86">
              <w:t>Ointment</w:t>
            </w:r>
          </w:p>
        </w:tc>
        <w:tc>
          <w:tcPr>
            <w:tcW w:w="1951" w:type="dxa"/>
          </w:tcPr>
          <w:p w14:paraId="46631D47" w14:textId="12BDFE80" w:rsidR="00833C77" w:rsidRPr="003B4FB6" w:rsidRDefault="00833C77" w:rsidP="00833C77">
            <w:pPr>
              <w:pStyle w:val="TableData"/>
            </w:pPr>
            <w:r w:rsidRPr="00747C86">
              <w:t>0.025%</w:t>
            </w:r>
          </w:p>
        </w:tc>
      </w:tr>
      <w:tr w:rsidR="008D220F" w14:paraId="2BAC2AF0" w14:textId="77777777" w:rsidTr="00506189">
        <w:trPr>
          <w:cantSplit/>
        </w:trPr>
        <w:tc>
          <w:tcPr>
            <w:tcW w:w="2805" w:type="dxa"/>
          </w:tcPr>
          <w:p w14:paraId="502C9A51" w14:textId="7DADF08E" w:rsidR="00833C77" w:rsidRPr="00833C77" w:rsidRDefault="00833C77" w:rsidP="00833C77">
            <w:pPr>
              <w:pStyle w:val="TableData"/>
            </w:pPr>
            <w:r w:rsidRPr="00747C86">
              <w:t>IV. Medium potency (group 4)</w:t>
            </w:r>
          </w:p>
        </w:tc>
        <w:tc>
          <w:tcPr>
            <w:tcW w:w="3282" w:type="dxa"/>
          </w:tcPr>
          <w:p w14:paraId="5A28F63B" w14:textId="51E9528C" w:rsidR="00833C77" w:rsidRPr="003B4FB6" w:rsidRDefault="00833C77" w:rsidP="00833C77">
            <w:pPr>
              <w:pStyle w:val="TableData"/>
            </w:pPr>
            <w:r w:rsidRPr="00747C86">
              <w:t>Flurandrenolide</w:t>
            </w:r>
          </w:p>
        </w:tc>
        <w:tc>
          <w:tcPr>
            <w:tcW w:w="2702" w:type="dxa"/>
          </w:tcPr>
          <w:p w14:paraId="707B2958" w14:textId="5BF26572" w:rsidR="00833C77" w:rsidRPr="003B4FB6" w:rsidRDefault="002F2986" w:rsidP="00833C77">
            <w:pPr>
              <w:pStyle w:val="TableData"/>
            </w:pPr>
            <w:r>
              <w:t>Ointment</w:t>
            </w:r>
          </w:p>
        </w:tc>
        <w:tc>
          <w:tcPr>
            <w:tcW w:w="1951" w:type="dxa"/>
            <w:vAlign w:val="center"/>
          </w:tcPr>
          <w:p w14:paraId="3FEE1519" w14:textId="19F69D59" w:rsidR="00833C77" w:rsidRPr="003B4FB6" w:rsidRDefault="00833C77" w:rsidP="00833C77">
            <w:pPr>
              <w:pStyle w:val="TableData"/>
            </w:pPr>
            <w:r w:rsidRPr="00747C86">
              <w:t>0.05%</w:t>
            </w:r>
          </w:p>
        </w:tc>
      </w:tr>
      <w:tr w:rsidR="008D220F" w14:paraId="425FA169" w14:textId="77777777" w:rsidTr="00DF2E95">
        <w:trPr>
          <w:cantSplit/>
        </w:trPr>
        <w:tc>
          <w:tcPr>
            <w:tcW w:w="2805" w:type="dxa"/>
          </w:tcPr>
          <w:p w14:paraId="00DA9F48" w14:textId="14F267AE" w:rsidR="00833C77" w:rsidRPr="00833C77" w:rsidRDefault="00833C77" w:rsidP="00833C77">
            <w:pPr>
              <w:pStyle w:val="TableData"/>
            </w:pPr>
            <w:r w:rsidRPr="00747C86">
              <w:t>IV. Medium potency (group 4)</w:t>
            </w:r>
          </w:p>
        </w:tc>
        <w:tc>
          <w:tcPr>
            <w:tcW w:w="3282" w:type="dxa"/>
          </w:tcPr>
          <w:p w14:paraId="5E1D3145" w14:textId="54878300" w:rsidR="00833C77" w:rsidRPr="003B4FB6" w:rsidRDefault="00833C77" w:rsidP="00833C77">
            <w:pPr>
              <w:pStyle w:val="TableData"/>
            </w:pPr>
            <w:r w:rsidRPr="00747C86">
              <w:t>Hydrocortisone valerate</w:t>
            </w:r>
          </w:p>
        </w:tc>
        <w:tc>
          <w:tcPr>
            <w:tcW w:w="2702" w:type="dxa"/>
          </w:tcPr>
          <w:p w14:paraId="20F8130A" w14:textId="6DB98644" w:rsidR="00833C77" w:rsidRPr="003B4FB6" w:rsidRDefault="00833C77" w:rsidP="00833C77">
            <w:pPr>
              <w:pStyle w:val="TableData"/>
            </w:pPr>
            <w:r w:rsidRPr="00747C86">
              <w:t>Ointment</w:t>
            </w:r>
          </w:p>
        </w:tc>
        <w:tc>
          <w:tcPr>
            <w:tcW w:w="1951" w:type="dxa"/>
          </w:tcPr>
          <w:p w14:paraId="67FF25F2" w14:textId="0160D4CB" w:rsidR="00833C77" w:rsidRPr="003B4FB6" w:rsidRDefault="00833C77" w:rsidP="00833C77">
            <w:pPr>
              <w:pStyle w:val="TableData"/>
            </w:pPr>
            <w:r w:rsidRPr="00747C86">
              <w:t>0.2%</w:t>
            </w:r>
          </w:p>
        </w:tc>
      </w:tr>
      <w:tr w:rsidR="008D220F" w14:paraId="3CEE36F2" w14:textId="77777777" w:rsidTr="00DF2E95">
        <w:trPr>
          <w:cantSplit/>
        </w:trPr>
        <w:tc>
          <w:tcPr>
            <w:tcW w:w="2805" w:type="dxa"/>
          </w:tcPr>
          <w:p w14:paraId="704DED62" w14:textId="32804DDC" w:rsidR="00833C77" w:rsidRPr="00833C77" w:rsidRDefault="00833C77" w:rsidP="00833C77">
            <w:pPr>
              <w:pStyle w:val="TableData"/>
            </w:pPr>
            <w:r w:rsidRPr="00747C86">
              <w:t>IV. Medium potency (group 4)</w:t>
            </w:r>
          </w:p>
        </w:tc>
        <w:tc>
          <w:tcPr>
            <w:tcW w:w="3282" w:type="dxa"/>
          </w:tcPr>
          <w:p w14:paraId="7898AF8D" w14:textId="7AD02D69" w:rsidR="00833C77" w:rsidRPr="003B4FB6" w:rsidRDefault="00833C77" w:rsidP="00833C77">
            <w:pPr>
              <w:pStyle w:val="TableData"/>
            </w:pPr>
            <w:r w:rsidRPr="00747C86">
              <w:t>Mometasone furoate</w:t>
            </w:r>
          </w:p>
        </w:tc>
        <w:tc>
          <w:tcPr>
            <w:tcW w:w="2702" w:type="dxa"/>
          </w:tcPr>
          <w:p w14:paraId="1493A43E" w14:textId="1F6B01CB" w:rsidR="00833C77" w:rsidRPr="003B4FB6" w:rsidRDefault="00833C77" w:rsidP="00833C77">
            <w:pPr>
              <w:pStyle w:val="TableData"/>
            </w:pPr>
            <w:r w:rsidRPr="00747C86">
              <w:t>Cream, Lotion, Solution</w:t>
            </w:r>
          </w:p>
        </w:tc>
        <w:tc>
          <w:tcPr>
            <w:tcW w:w="1951" w:type="dxa"/>
          </w:tcPr>
          <w:p w14:paraId="7F10A746" w14:textId="6730964B" w:rsidR="00833C77" w:rsidRPr="003B4FB6" w:rsidRDefault="00833C77" w:rsidP="00833C77">
            <w:pPr>
              <w:pStyle w:val="TableData"/>
            </w:pPr>
            <w:r w:rsidRPr="00747C86">
              <w:t>0.1%</w:t>
            </w:r>
          </w:p>
        </w:tc>
      </w:tr>
      <w:tr w:rsidR="008D220F" w14:paraId="177EAC31" w14:textId="77777777" w:rsidTr="00DF2E95">
        <w:trPr>
          <w:cantSplit/>
        </w:trPr>
        <w:tc>
          <w:tcPr>
            <w:tcW w:w="2805" w:type="dxa"/>
          </w:tcPr>
          <w:p w14:paraId="063EE1D8" w14:textId="7F37CDFB" w:rsidR="00833C77" w:rsidRPr="00833C77" w:rsidRDefault="00833C77" w:rsidP="00833C77">
            <w:pPr>
              <w:pStyle w:val="TableData"/>
            </w:pPr>
            <w:r w:rsidRPr="00747C86">
              <w:t>IV. Medium potency (group 4)</w:t>
            </w:r>
          </w:p>
        </w:tc>
        <w:tc>
          <w:tcPr>
            <w:tcW w:w="3282" w:type="dxa"/>
          </w:tcPr>
          <w:p w14:paraId="356ACB33" w14:textId="59DB1C94" w:rsidR="00833C77" w:rsidRPr="003B4FB6" w:rsidRDefault="00833C77" w:rsidP="00833C77">
            <w:pPr>
              <w:pStyle w:val="TableData"/>
            </w:pPr>
            <w:r w:rsidRPr="00747C86">
              <w:t>Triamcinolone acetonide</w:t>
            </w:r>
          </w:p>
        </w:tc>
        <w:tc>
          <w:tcPr>
            <w:tcW w:w="2702" w:type="dxa"/>
          </w:tcPr>
          <w:p w14:paraId="5D02320D" w14:textId="1CB4C287" w:rsidR="00833C77" w:rsidRPr="003B4FB6" w:rsidRDefault="00833C77" w:rsidP="00833C77">
            <w:pPr>
              <w:pStyle w:val="TableData"/>
            </w:pPr>
            <w:r w:rsidRPr="00747C86">
              <w:t>Cream</w:t>
            </w:r>
          </w:p>
        </w:tc>
        <w:tc>
          <w:tcPr>
            <w:tcW w:w="1951" w:type="dxa"/>
          </w:tcPr>
          <w:p w14:paraId="38470459" w14:textId="5D97769B" w:rsidR="00833C77" w:rsidRPr="003B4FB6" w:rsidRDefault="00833C77" w:rsidP="00833C77">
            <w:pPr>
              <w:pStyle w:val="TableData"/>
            </w:pPr>
            <w:r w:rsidRPr="00747C86">
              <w:t>0.1%</w:t>
            </w:r>
          </w:p>
        </w:tc>
      </w:tr>
      <w:tr w:rsidR="008D220F" w14:paraId="4F78C24C" w14:textId="77777777" w:rsidTr="00DF2E95">
        <w:trPr>
          <w:cantSplit/>
        </w:trPr>
        <w:tc>
          <w:tcPr>
            <w:tcW w:w="2805" w:type="dxa"/>
          </w:tcPr>
          <w:p w14:paraId="46F15A8E" w14:textId="1AE606F4" w:rsidR="00833C77" w:rsidRPr="00833C77" w:rsidRDefault="00833C77" w:rsidP="00833C77">
            <w:pPr>
              <w:pStyle w:val="TableData"/>
            </w:pPr>
            <w:r w:rsidRPr="00747C86">
              <w:t>IV. Medium potency (group 4)</w:t>
            </w:r>
          </w:p>
        </w:tc>
        <w:tc>
          <w:tcPr>
            <w:tcW w:w="3282" w:type="dxa"/>
          </w:tcPr>
          <w:p w14:paraId="342BD287" w14:textId="52F4FC4A" w:rsidR="00833C77" w:rsidRPr="00747C86" w:rsidRDefault="00833C77" w:rsidP="00833C77">
            <w:pPr>
              <w:pStyle w:val="TableData"/>
            </w:pPr>
            <w:r w:rsidRPr="00747C86">
              <w:t>Triamcinolone acetonide</w:t>
            </w:r>
          </w:p>
        </w:tc>
        <w:tc>
          <w:tcPr>
            <w:tcW w:w="2702" w:type="dxa"/>
          </w:tcPr>
          <w:p w14:paraId="10384FD3" w14:textId="16ADEFAE" w:rsidR="00833C77" w:rsidRPr="003B4FB6" w:rsidRDefault="00833C77" w:rsidP="00833C77">
            <w:pPr>
              <w:pStyle w:val="TableData"/>
            </w:pPr>
            <w:r w:rsidRPr="00747C86">
              <w:t>Ointment</w:t>
            </w:r>
          </w:p>
        </w:tc>
        <w:tc>
          <w:tcPr>
            <w:tcW w:w="1951" w:type="dxa"/>
          </w:tcPr>
          <w:p w14:paraId="5B5B0FC4" w14:textId="29D091BF" w:rsidR="00833C77" w:rsidRPr="003B4FB6" w:rsidRDefault="00833C77" w:rsidP="00833C77">
            <w:pPr>
              <w:pStyle w:val="TableData"/>
            </w:pPr>
            <w:r w:rsidRPr="00747C86">
              <w:t>0.05% and 0.1%</w:t>
            </w:r>
          </w:p>
        </w:tc>
      </w:tr>
      <w:tr w:rsidR="008D220F" w14:paraId="1BECF731" w14:textId="77777777" w:rsidTr="00DF2E95">
        <w:trPr>
          <w:cantSplit/>
        </w:trPr>
        <w:tc>
          <w:tcPr>
            <w:tcW w:w="2805" w:type="dxa"/>
          </w:tcPr>
          <w:p w14:paraId="4788EE67" w14:textId="05A5805B" w:rsidR="00833C77" w:rsidRPr="00833C77" w:rsidRDefault="00833C77" w:rsidP="00833C77">
            <w:pPr>
              <w:pStyle w:val="TableData"/>
            </w:pPr>
            <w:r w:rsidRPr="00747C86">
              <w:t>IV. Medium potency (group 4)</w:t>
            </w:r>
          </w:p>
        </w:tc>
        <w:tc>
          <w:tcPr>
            <w:tcW w:w="3282" w:type="dxa"/>
          </w:tcPr>
          <w:p w14:paraId="6B2EB331" w14:textId="1B7F742F" w:rsidR="00833C77" w:rsidRPr="00747C86" w:rsidRDefault="00833C77" w:rsidP="00833C77">
            <w:pPr>
              <w:pStyle w:val="TableData"/>
            </w:pPr>
            <w:r w:rsidRPr="00747C86">
              <w:t>Triamcinolone acetonide</w:t>
            </w:r>
          </w:p>
        </w:tc>
        <w:tc>
          <w:tcPr>
            <w:tcW w:w="2702" w:type="dxa"/>
          </w:tcPr>
          <w:p w14:paraId="799D4D77" w14:textId="41741451" w:rsidR="00833C77" w:rsidRPr="003B4FB6" w:rsidRDefault="00833C77" w:rsidP="00833C77">
            <w:pPr>
              <w:pStyle w:val="TableData"/>
            </w:pPr>
            <w:r w:rsidRPr="00747C86">
              <w:t>Aerosol Spray</w:t>
            </w:r>
          </w:p>
        </w:tc>
        <w:tc>
          <w:tcPr>
            <w:tcW w:w="1951" w:type="dxa"/>
          </w:tcPr>
          <w:p w14:paraId="22B1D960" w14:textId="1D3C4FA7" w:rsidR="00833C77" w:rsidRPr="003B4FB6" w:rsidRDefault="00833C77" w:rsidP="00833C77">
            <w:pPr>
              <w:pStyle w:val="TableData"/>
            </w:pPr>
            <w:r w:rsidRPr="00747C86">
              <w:t>0.2 mg per 2-second spray</w:t>
            </w:r>
          </w:p>
        </w:tc>
      </w:tr>
      <w:tr w:rsidR="008D220F" w14:paraId="43A5A2E4" w14:textId="77777777" w:rsidTr="00DF2E95">
        <w:trPr>
          <w:cantSplit/>
        </w:trPr>
        <w:tc>
          <w:tcPr>
            <w:tcW w:w="2805" w:type="dxa"/>
          </w:tcPr>
          <w:p w14:paraId="2317A46F" w14:textId="00DE6A47" w:rsidR="00833C77" w:rsidRPr="00833C77" w:rsidRDefault="00833C77" w:rsidP="00833C77">
            <w:pPr>
              <w:pStyle w:val="TableData"/>
            </w:pPr>
            <w:r w:rsidRPr="00747C86">
              <w:t>V. Lower-mid potency (group 5)</w:t>
            </w:r>
          </w:p>
        </w:tc>
        <w:tc>
          <w:tcPr>
            <w:tcW w:w="3282" w:type="dxa"/>
          </w:tcPr>
          <w:p w14:paraId="5D0C0CA4" w14:textId="18877695" w:rsidR="00833C77" w:rsidRPr="00747C86" w:rsidRDefault="00833C77" w:rsidP="00833C77">
            <w:pPr>
              <w:pStyle w:val="TableData"/>
            </w:pPr>
            <w:r w:rsidRPr="00747C86">
              <w:t>Betamethasone dipropionate</w:t>
            </w:r>
          </w:p>
        </w:tc>
        <w:tc>
          <w:tcPr>
            <w:tcW w:w="2702" w:type="dxa"/>
          </w:tcPr>
          <w:p w14:paraId="324DD302" w14:textId="1FDD0381" w:rsidR="00833C77" w:rsidRPr="003B4FB6" w:rsidRDefault="00833C77" w:rsidP="00833C77">
            <w:pPr>
              <w:pStyle w:val="TableData"/>
            </w:pPr>
            <w:r w:rsidRPr="00747C86">
              <w:t>Lotion</w:t>
            </w:r>
          </w:p>
        </w:tc>
        <w:tc>
          <w:tcPr>
            <w:tcW w:w="1951" w:type="dxa"/>
          </w:tcPr>
          <w:p w14:paraId="6EA4CEFD" w14:textId="7CDC2960" w:rsidR="00833C77" w:rsidRPr="003B4FB6" w:rsidRDefault="00833C77" w:rsidP="00833C77">
            <w:pPr>
              <w:pStyle w:val="TableData"/>
            </w:pPr>
            <w:r w:rsidRPr="00747C86">
              <w:t>0.05%</w:t>
            </w:r>
          </w:p>
        </w:tc>
      </w:tr>
      <w:tr w:rsidR="008D220F" w14:paraId="7DC7C8B1" w14:textId="77777777" w:rsidTr="00DF2E95">
        <w:trPr>
          <w:cantSplit/>
        </w:trPr>
        <w:tc>
          <w:tcPr>
            <w:tcW w:w="2805" w:type="dxa"/>
          </w:tcPr>
          <w:p w14:paraId="7EC5408F" w14:textId="7A8F3A28" w:rsidR="00833C77" w:rsidRPr="00747C86" w:rsidRDefault="00833C77" w:rsidP="00833C77">
            <w:pPr>
              <w:pStyle w:val="TableData"/>
            </w:pPr>
            <w:r w:rsidRPr="00747C86">
              <w:t>V. Lower-mid potency (group 5)</w:t>
            </w:r>
          </w:p>
        </w:tc>
        <w:tc>
          <w:tcPr>
            <w:tcW w:w="3282" w:type="dxa"/>
          </w:tcPr>
          <w:p w14:paraId="704ABBA3" w14:textId="252C4CF3" w:rsidR="00833C77" w:rsidRPr="00747C86" w:rsidRDefault="00833C77" w:rsidP="00833C77">
            <w:pPr>
              <w:pStyle w:val="TableData"/>
            </w:pPr>
            <w:r w:rsidRPr="00747C86">
              <w:t>Betamethasone valerate</w:t>
            </w:r>
          </w:p>
        </w:tc>
        <w:tc>
          <w:tcPr>
            <w:tcW w:w="2702" w:type="dxa"/>
          </w:tcPr>
          <w:p w14:paraId="7E0D48A2" w14:textId="2F90D088" w:rsidR="00833C77" w:rsidRPr="003B4FB6" w:rsidRDefault="00833C77" w:rsidP="00833C77">
            <w:pPr>
              <w:pStyle w:val="TableData"/>
            </w:pPr>
            <w:r w:rsidRPr="00747C86">
              <w:t>Cream</w:t>
            </w:r>
          </w:p>
        </w:tc>
        <w:tc>
          <w:tcPr>
            <w:tcW w:w="1951" w:type="dxa"/>
          </w:tcPr>
          <w:p w14:paraId="5EA868C2" w14:textId="619CCB78" w:rsidR="00833C77" w:rsidRPr="003B4FB6" w:rsidRDefault="00833C77" w:rsidP="00833C77">
            <w:pPr>
              <w:pStyle w:val="TableData"/>
            </w:pPr>
            <w:r w:rsidRPr="00747C86">
              <w:t>0.1%</w:t>
            </w:r>
          </w:p>
        </w:tc>
      </w:tr>
      <w:tr w:rsidR="008D220F" w14:paraId="5BA9D38A" w14:textId="77777777" w:rsidTr="00DF2E95">
        <w:trPr>
          <w:cantSplit/>
        </w:trPr>
        <w:tc>
          <w:tcPr>
            <w:tcW w:w="2805" w:type="dxa"/>
          </w:tcPr>
          <w:p w14:paraId="793D80D6" w14:textId="1C3AB02F" w:rsidR="00833C77" w:rsidRPr="00747C86" w:rsidRDefault="00833C77" w:rsidP="00833C77">
            <w:pPr>
              <w:pStyle w:val="TableData"/>
            </w:pPr>
            <w:r w:rsidRPr="00747C86">
              <w:t>V. Lower-mid potency (group 5)</w:t>
            </w:r>
          </w:p>
        </w:tc>
        <w:tc>
          <w:tcPr>
            <w:tcW w:w="3282" w:type="dxa"/>
          </w:tcPr>
          <w:p w14:paraId="47849D1C" w14:textId="27808E57" w:rsidR="00833C77" w:rsidRPr="00747C86" w:rsidRDefault="00833C77" w:rsidP="00833C77">
            <w:pPr>
              <w:pStyle w:val="TableData"/>
            </w:pPr>
            <w:r w:rsidRPr="00747C86">
              <w:t>Desonide</w:t>
            </w:r>
          </w:p>
        </w:tc>
        <w:tc>
          <w:tcPr>
            <w:tcW w:w="2702" w:type="dxa"/>
          </w:tcPr>
          <w:p w14:paraId="458C0F51" w14:textId="09E1776D" w:rsidR="00833C77" w:rsidRPr="003B4FB6" w:rsidRDefault="00833C77" w:rsidP="00833C77">
            <w:pPr>
              <w:pStyle w:val="TableData"/>
            </w:pPr>
            <w:r w:rsidRPr="00747C86">
              <w:t>Ointment, Gel</w:t>
            </w:r>
          </w:p>
        </w:tc>
        <w:tc>
          <w:tcPr>
            <w:tcW w:w="1951" w:type="dxa"/>
          </w:tcPr>
          <w:p w14:paraId="29346F98" w14:textId="29AF3F94" w:rsidR="00833C77" w:rsidRPr="003B4FB6" w:rsidRDefault="00833C77" w:rsidP="00833C77">
            <w:pPr>
              <w:pStyle w:val="TableData"/>
            </w:pPr>
            <w:r w:rsidRPr="00747C86">
              <w:t>0.05%</w:t>
            </w:r>
          </w:p>
        </w:tc>
      </w:tr>
      <w:tr w:rsidR="008D220F" w14:paraId="5B8E2BB6" w14:textId="77777777" w:rsidTr="00DF2E95">
        <w:trPr>
          <w:cantSplit/>
        </w:trPr>
        <w:tc>
          <w:tcPr>
            <w:tcW w:w="2805" w:type="dxa"/>
          </w:tcPr>
          <w:p w14:paraId="7CC27D7E" w14:textId="1285C9D4" w:rsidR="00833C77" w:rsidRPr="00747C86" w:rsidRDefault="00833C77" w:rsidP="00833C77">
            <w:pPr>
              <w:pStyle w:val="TableData"/>
            </w:pPr>
            <w:r w:rsidRPr="00747C86">
              <w:t>V. Lower-mid potency (group 5)</w:t>
            </w:r>
          </w:p>
        </w:tc>
        <w:tc>
          <w:tcPr>
            <w:tcW w:w="3282" w:type="dxa"/>
          </w:tcPr>
          <w:p w14:paraId="4C554AAD" w14:textId="4326E655" w:rsidR="00833C77" w:rsidRPr="00747C86" w:rsidRDefault="00833C77" w:rsidP="00833C77">
            <w:pPr>
              <w:pStyle w:val="TableData"/>
            </w:pPr>
            <w:r w:rsidRPr="00747C86">
              <w:t>Fluocinolone acetonide</w:t>
            </w:r>
          </w:p>
        </w:tc>
        <w:tc>
          <w:tcPr>
            <w:tcW w:w="2702" w:type="dxa"/>
          </w:tcPr>
          <w:p w14:paraId="7F1EAB15" w14:textId="465F355A" w:rsidR="00833C77" w:rsidRPr="003B4FB6" w:rsidRDefault="00833C77" w:rsidP="00833C77">
            <w:pPr>
              <w:pStyle w:val="TableData"/>
            </w:pPr>
            <w:r w:rsidRPr="00747C86">
              <w:t>Cream</w:t>
            </w:r>
          </w:p>
        </w:tc>
        <w:tc>
          <w:tcPr>
            <w:tcW w:w="1951" w:type="dxa"/>
          </w:tcPr>
          <w:p w14:paraId="56963578" w14:textId="4D8E9BCE" w:rsidR="00833C77" w:rsidRPr="003B4FB6" w:rsidRDefault="00833C77" w:rsidP="00833C77">
            <w:pPr>
              <w:pStyle w:val="TableData"/>
            </w:pPr>
            <w:r w:rsidRPr="00747C86">
              <w:t>0.025%</w:t>
            </w:r>
          </w:p>
        </w:tc>
      </w:tr>
      <w:tr w:rsidR="008D220F" w14:paraId="03C1C80D" w14:textId="77777777" w:rsidTr="00DF2E95">
        <w:trPr>
          <w:cantSplit/>
        </w:trPr>
        <w:tc>
          <w:tcPr>
            <w:tcW w:w="2805" w:type="dxa"/>
          </w:tcPr>
          <w:p w14:paraId="268AE117" w14:textId="319C79D2" w:rsidR="00833C77" w:rsidRPr="00747C86" w:rsidRDefault="00833C77" w:rsidP="00833C77">
            <w:pPr>
              <w:pStyle w:val="TableData"/>
            </w:pPr>
            <w:r w:rsidRPr="00747C86">
              <w:t>V. Lower-mid potency (group 5)</w:t>
            </w:r>
          </w:p>
        </w:tc>
        <w:tc>
          <w:tcPr>
            <w:tcW w:w="3282" w:type="dxa"/>
          </w:tcPr>
          <w:p w14:paraId="38E9E528" w14:textId="72FC0D11" w:rsidR="00833C77" w:rsidRPr="00747C86" w:rsidRDefault="00833C77" w:rsidP="00833C77">
            <w:pPr>
              <w:pStyle w:val="TableData"/>
            </w:pPr>
            <w:r w:rsidRPr="00747C86">
              <w:t>Flurandrenolide</w:t>
            </w:r>
          </w:p>
        </w:tc>
        <w:tc>
          <w:tcPr>
            <w:tcW w:w="2702" w:type="dxa"/>
          </w:tcPr>
          <w:p w14:paraId="0008F30C" w14:textId="4A8E4035" w:rsidR="00833C77" w:rsidRPr="003B4FB6" w:rsidRDefault="00833C77" w:rsidP="00833C77">
            <w:pPr>
              <w:pStyle w:val="TableData"/>
            </w:pPr>
            <w:r w:rsidRPr="00747C86">
              <w:t>Cream, Lotion</w:t>
            </w:r>
          </w:p>
        </w:tc>
        <w:tc>
          <w:tcPr>
            <w:tcW w:w="1951" w:type="dxa"/>
          </w:tcPr>
          <w:p w14:paraId="7260B9B8" w14:textId="4E4214FC" w:rsidR="00833C77" w:rsidRPr="003B4FB6" w:rsidRDefault="00833C77" w:rsidP="00833C77">
            <w:pPr>
              <w:pStyle w:val="TableData"/>
            </w:pPr>
            <w:r w:rsidRPr="00747C86">
              <w:t>0.05%</w:t>
            </w:r>
          </w:p>
        </w:tc>
      </w:tr>
      <w:tr w:rsidR="008D220F" w14:paraId="4A70678A" w14:textId="77777777" w:rsidTr="00DF2E95">
        <w:trPr>
          <w:cantSplit/>
        </w:trPr>
        <w:tc>
          <w:tcPr>
            <w:tcW w:w="2805" w:type="dxa"/>
          </w:tcPr>
          <w:p w14:paraId="67CCECA3" w14:textId="5AFA42C8" w:rsidR="00833C77" w:rsidRPr="00747C86" w:rsidRDefault="00833C77" w:rsidP="00833C77">
            <w:pPr>
              <w:pStyle w:val="TableData"/>
            </w:pPr>
            <w:r w:rsidRPr="00747C86">
              <w:t>V. Lower-mid potency (group 5)</w:t>
            </w:r>
          </w:p>
        </w:tc>
        <w:tc>
          <w:tcPr>
            <w:tcW w:w="3282" w:type="dxa"/>
          </w:tcPr>
          <w:p w14:paraId="3B9F254C" w14:textId="582BD852" w:rsidR="00833C77" w:rsidRPr="00747C86" w:rsidRDefault="00833C77" w:rsidP="00833C77">
            <w:pPr>
              <w:pStyle w:val="TableData"/>
            </w:pPr>
            <w:r w:rsidRPr="00747C86">
              <w:t xml:space="preserve">Fluticasone propionate </w:t>
            </w:r>
          </w:p>
        </w:tc>
        <w:tc>
          <w:tcPr>
            <w:tcW w:w="2702" w:type="dxa"/>
          </w:tcPr>
          <w:p w14:paraId="6366A6A7" w14:textId="7D2AB022" w:rsidR="00833C77" w:rsidRPr="003B4FB6" w:rsidRDefault="00833C77" w:rsidP="00833C77">
            <w:pPr>
              <w:pStyle w:val="TableData"/>
            </w:pPr>
            <w:r w:rsidRPr="00747C86">
              <w:t xml:space="preserve">Lotion </w:t>
            </w:r>
          </w:p>
        </w:tc>
        <w:tc>
          <w:tcPr>
            <w:tcW w:w="1951" w:type="dxa"/>
          </w:tcPr>
          <w:p w14:paraId="741450E5" w14:textId="6E438DD5" w:rsidR="00833C77" w:rsidRPr="003B4FB6" w:rsidRDefault="00833C77" w:rsidP="00833C77">
            <w:pPr>
              <w:pStyle w:val="TableData"/>
            </w:pPr>
            <w:r w:rsidRPr="00747C86">
              <w:t>0.05%</w:t>
            </w:r>
          </w:p>
        </w:tc>
      </w:tr>
      <w:tr w:rsidR="008D220F" w14:paraId="0DAD3FC7" w14:textId="77777777" w:rsidTr="00DF2E95">
        <w:trPr>
          <w:cantSplit/>
        </w:trPr>
        <w:tc>
          <w:tcPr>
            <w:tcW w:w="2805" w:type="dxa"/>
          </w:tcPr>
          <w:p w14:paraId="5DF49134" w14:textId="4DE0D629" w:rsidR="00833C77" w:rsidRPr="00747C86" w:rsidRDefault="00833C77" w:rsidP="00833C77">
            <w:pPr>
              <w:pStyle w:val="TableData"/>
            </w:pPr>
            <w:r w:rsidRPr="00747C86">
              <w:t>V. Lower-mid potency (group 5)</w:t>
            </w:r>
          </w:p>
        </w:tc>
        <w:tc>
          <w:tcPr>
            <w:tcW w:w="3282" w:type="dxa"/>
          </w:tcPr>
          <w:p w14:paraId="0A736AAF" w14:textId="30A51200" w:rsidR="00833C77" w:rsidRPr="00747C86" w:rsidRDefault="00833C77" w:rsidP="00833C77">
            <w:pPr>
              <w:pStyle w:val="TableData"/>
            </w:pPr>
            <w:r w:rsidRPr="00747C86">
              <w:t>Hydrocortisone butyrate</w:t>
            </w:r>
          </w:p>
        </w:tc>
        <w:tc>
          <w:tcPr>
            <w:tcW w:w="2702" w:type="dxa"/>
          </w:tcPr>
          <w:p w14:paraId="08D0798B" w14:textId="47B059F3" w:rsidR="00833C77" w:rsidRPr="003B4FB6" w:rsidRDefault="00833C77" w:rsidP="00833C77">
            <w:pPr>
              <w:pStyle w:val="TableData"/>
            </w:pPr>
            <w:r w:rsidRPr="00747C86">
              <w:t>Cream, Lotion, Ointment, Solution</w:t>
            </w:r>
          </w:p>
        </w:tc>
        <w:tc>
          <w:tcPr>
            <w:tcW w:w="1951" w:type="dxa"/>
          </w:tcPr>
          <w:p w14:paraId="40D3854A" w14:textId="537791D9" w:rsidR="00833C77" w:rsidRPr="003B4FB6" w:rsidRDefault="00833C77" w:rsidP="00833C77">
            <w:pPr>
              <w:pStyle w:val="TableData"/>
            </w:pPr>
            <w:r w:rsidRPr="00747C86">
              <w:t>0.1%</w:t>
            </w:r>
          </w:p>
        </w:tc>
      </w:tr>
      <w:tr w:rsidR="008D220F" w14:paraId="7C8ADCD3" w14:textId="77777777" w:rsidTr="00DF2E95">
        <w:trPr>
          <w:cantSplit/>
        </w:trPr>
        <w:tc>
          <w:tcPr>
            <w:tcW w:w="2805" w:type="dxa"/>
          </w:tcPr>
          <w:p w14:paraId="0D669D87" w14:textId="4584C520" w:rsidR="00833C77" w:rsidRPr="00747C86" w:rsidRDefault="00833C77" w:rsidP="00833C77">
            <w:pPr>
              <w:pStyle w:val="TableData"/>
            </w:pPr>
            <w:r w:rsidRPr="00747C86">
              <w:t>V. Lower-mid potency (group 5)</w:t>
            </w:r>
          </w:p>
        </w:tc>
        <w:tc>
          <w:tcPr>
            <w:tcW w:w="3282" w:type="dxa"/>
          </w:tcPr>
          <w:p w14:paraId="34B5F2F3" w14:textId="2D23121E" w:rsidR="00833C77" w:rsidRPr="00747C86" w:rsidRDefault="00833C77" w:rsidP="00833C77">
            <w:pPr>
              <w:pStyle w:val="TableData"/>
            </w:pPr>
            <w:r w:rsidRPr="00747C86">
              <w:t xml:space="preserve">Hydrocortisone probutate </w:t>
            </w:r>
          </w:p>
        </w:tc>
        <w:tc>
          <w:tcPr>
            <w:tcW w:w="2702" w:type="dxa"/>
          </w:tcPr>
          <w:p w14:paraId="433622E1" w14:textId="357ACC09" w:rsidR="00833C77" w:rsidRPr="003B4FB6" w:rsidRDefault="00833C77" w:rsidP="00833C77">
            <w:pPr>
              <w:pStyle w:val="TableData"/>
            </w:pPr>
            <w:r w:rsidRPr="00747C86">
              <w:t>Cream</w:t>
            </w:r>
          </w:p>
        </w:tc>
        <w:tc>
          <w:tcPr>
            <w:tcW w:w="1951" w:type="dxa"/>
          </w:tcPr>
          <w:p w14:paraId="0EE4D9F9" w14:textId="42F24585" w:rsidR="00833C77" w:rsidRPr="003B4FB6" w:rsidRDefault="00833C77" w:rsidP="00833C77">
            <w:pPr>
              <w:pStyle w:val="TableData"/>
            </w:pPr>
            <w:r w:rsidRPr="00747C86">
              <w:t>0.1%</w:t>
            </w:r>
          </w:p>
        </w:tc>
      </w:tr>
      <w:tr w:rsidR="008D220F" w14:paraId="63A0BF39" w14:textId="77777777" w:rsidTr="00DF2E95">
        <w:trPr>
          <w:cantSplit/>
        </w:trPr>
        <w:tc>
          <w:tcPr>
            <w:tcW w:w="2805" w:type="dxa"/>
          </w:tcPr>
          <w:p w14:paraId="627105B5" w14:textId="118B3B7D" w:rsidR="00833C77" w:rsidRPr="00833C77" w:rsidRDefault="00833C77" w:rsidP="00833C77">
            <w:pPr>
              <w:pStyle w:val="TableData"/>
            </w:pPr>
            <w:r w:rsidRPr="00747C86">
              <w:lastRenderedPageBreak/>
              <w:t>V. Lower-mid potency (group 5)</w:t>
            </w:r>
          </w:p>
        </w:tc>
        <w:tc>
          <w:tcPr>
            <w:tcW w:w="3282" w:type="dxa"/>
          </w:tcPr>
          <w:p w14:paraId="24F4E1BF" w14:textId="6361C765" w:rsidR="00833C77" w:rsidRPr="00747C86" w:rsidRDefault="00833C77" w:rsidP="00833C77">
            <w:pPr>
              <w:pStyle w:val="TableData"/>
            </w:pPr>
            <w:r w:rsidRPr="00747C86">
              <w:t>Hydrocortisone valerate</w:t>
            </w:r>
          </w:p>
        </w:tc>
        <w:tc>
          <w:tcPr>
            <w:tcW w:w="2702" w:type="dxa"/>
          </w:tcPr>
          <w:p w14:paraId="618532ED" w14:textId="392B63DB" w:rsidR="00833C77" w:rsidRPr="003B4FB6" w:rsidRDefault="00833C77" w:rsidP="00833C77">
            <w:pPr>
              <w:pStyle w:val="TableData"/>
            </w:pPr>
            <w:r w:rsidRPr="00747C86">
              <w:t>Cream</w:t>
            </w:r>
          </w:p>
        </w:tc>
        <w:tc>
          <w:tcPr>
            <w:tcW w:w="1951" w:type="dxa"/>
          </w:tcPr>
          <w:p w14:paraId="4DFFA66F" w14:textId="50A28D31" w:rsidR="00833C77" w:rsidRPr="003B4FB6" w:rsidRDefault="00833C77" w:rsidP="00833C77">
            <w:pPr>
              <w:pStyle w:val="TableData"/>
            </w:pPr>
            <w:r w:rsidRPr="00747C86">
              <w:t>0.2%</w:t>
            </w:r>
          </w:p>
        </w:tc>
      </w:tr>
      <w:tr w:rsidR="008D220F" w14:paraId="6FE3C7A9" w14:textId="77777777" w:rsidTr="00DF2E95">
        <w:trPr>
          <w:cantSplit/>
        </w:trPr>
        <w:tc>
          <w:tcPr>
            <w:tcW w:w="2805" w:type="dxa"/>
          </w:tcPr>
          <w:p w14:paraId="75E7CD8B" w14:textId="2575DC3D" w:rsidR="00833C77" w:rsidRPr="00833C77" w:rsidRDefault="00833C77" w:rsidP="00833C77">
            <w:pPr>
              <w:pStyle w:val="TableData"/>
            </w:pPr>
            <w:r w:rsidRPr="00747C86">
              <w:t>V. Lower-mid potency (group 5)</w:t>
            </w:r>
          </w:p>
        </w:tc>
        <w:tc>
          <w:tcPr>
            <w:tcW w:w="3282" w:type="dxa"/>
          </w:tcPr>
          <w:p w14:paraId="58C54FCC" w14:textId="070F7954" w:rsidR="00833C77" w:rsidRPr="00747C86" w:rsidRDefault="00833C77" w:rsidP="00833C77">
            <w:pPr>
              <w:pStyle w:val="TableData"/>
            </w:pPr>
            <w:r w:rsidRPr="00747C86">
              <w:t>Prednicarbate</w:t>
            </w:r>
          </w:p>
        </w:tc>
        <w:tc>
          <w:tcPr>
            <w:tcW w:w="2702" w:type="dxa"/>
          </w:tcPr>
          <w:p w14:paraId="24931A28" w14:textId="77AE4DE6" w:rsidR="00833C77" w:rsidRPr="003B4FB6" w:rsidRDefault="00833C77" w:rsidP="00833C77">
            <w:pPr>
              <w:pStyle w:val="TableData"/>
            </w:pPr>
            <w:r w:rsidRPr="00747C86">
              <w:t>Cream (emollient), Ointment</w:t>
            </w:r>
          </w:p>
        </w:tc>
        <w:tc>
          <w:tcPr>
            <w:tcW w:w="1951" w:type="dxa"/>
          </w:tcPr>
          <w:p w14:paraId="3A5F2A3A" w14:textId="74EF6E35" w:rsidR="00833C77" w:rsidRPr="003B4FB6" w:rsidRDefault="00833C77" w:rsidP="00833C77">
            <w:pPr>
              <w:pStyle w:val="TableData"/>
            </w:pPr>
            <w:r w:rsidRPr="00747C86">
              <w:t>0.1%</w:t>
            </w:r>
          </w:p>
        </w:tc>
      </w:tr>
      <w:tr w:rsidR="008D220F" w14:paraId="21ACD12B" w14:textId="77777777" w:rsidTr="00DF2E95">
        <w:trPr>
          <w:cantSplit/>
        </w:trPr>
        <w:tc>
          <w:tcPr>
            <w:tcW w:w="2805" w:type="dxa"/>
          </w:tcPr>
          <w:p w14:paraId="61237942" w14:textId="358EE1FC" w:rsidR="00833C77" w:rsidRPr="00833C77" w:rsidRDefault="00833C77" w:rsidP="00833C77">
            <w:pPr>
              <w:pStyle w:val="TableData"/>
            </w:pPr>
            <w:r w:rsidRPr="00747C86">
              <w:t>V. Lower-mid potency (group 5)</w:t>
            </w:r>
          </w:p>
        </w:tc>
        <w:tc>
          <w:tcPr>
            <w:tcW w:w="3282" w:type="dxa"/>
          </w:tcPr>
          <w:p w14:paraId="28EFD030" w14:textId="317A1EDC" w:rsidR="00833C77" w:rsidRPr="00747C86" w:rsidRDefault="00833C77" w:rsidP="00833C77">
            <w:pPr>
              <w:pStyle w:val="TableData"/>
            </w:pPr>
            <w:r w:rsidRPr="00747C86">
              <w:t>Triamcinolone acetonide</w:t>
            </w:r>
          </w:p>
        </w:tc>
        <w:tc>
          <w:tcPr>
            <w:tcW w:w="2702" w:type="dxa"/>
          </w:tcPr>
          <w:p w14:paraId="13129AE8" w14:textId="2C5829EB" w:rsidR="00833C77" w:rsidRPr="003B4FB6" w:rsidRDefault="00833C77" w:rsidP="00833C77">
            <w:pPr>
              <w:pStyle w:val="TableData"/>
            </w:pPr>
            <w:r w:rsidRPr="00747C86">
              <w:t>Lotion</w:t>
            </w:r>
          </w:p>
        </w:tc>
        <w:tc>
          <w:tcPr>
            <w:tcW w:w="1951" w:type="dxa"/>
          </w:tcPr>
          <w:p w14:paraId="4BCD651C" w14:textId="4D4CDBAF" w:rsidR="00833C77" w:rsidRPr="003B4FB6" w:rsidRDefault="00833C77" w:rsidP="00833C77">
            <w:pPr>
              <w:pStyle w:val="TableData"/>
            </w:pPr>
            <w:r w:rsidRPr="00747C86">
              <w:t>0.1%</w:t>
            </w:r>
          </w:p>
        </w:tc>
      </w:tr>
      <w:tr w:rsidR="008D220F" w14:paraId="637D1389" w14:textId="77777777" w:rsidTr="00DF2E95">
        <w:trPr>
          <w:cantSplit/>
        </w:trPr>
        <w:tc>
          <w:tcPr>
            <w:tcW w:w="2805" w:type="dxa"/>
          </w:tcPr>
          <w:p w14:paraId="10204666" w14:textId="45804182" w:rsidR="00833C77" w:rsidRPr="00833C77" w:rsidRDefault="00833C77" w:rsidP="00833C77">
            <w:pPr>
              <w:pStyle w:val="TableData"/>
            </w:pPr>
            <w:r w:rsidRPr="00747C86">
              <w:t>V. Lower-mid potency (group 5)</w:t>
            </w:r>
          </w:p>
        </w:tc>
        <w:tc>
          <w:tcPr>
            <w:tcW w:w="3282" w:type="dxa"/>
          </w:tcPr>
          <w:p w14:paraId="41397791" w14:textId="5AA396D0" w:rsidR="00833C77" w:rsidRPr="00747C86" w:rsidRDefault="00833C77" w:rsidP="00833C77">
            <w:pPr>
              <w:pStyle w:val="TableData"/>
            </w:pPr>
            <w:r w:rsidRPr="00747C86">
              <w:t>Triamcinolone acetonide</w:t>
            </w:r>
          </w:p>
        </w:tc>
        <w:tc>
          <w:tcPr>
            <w:tcW w:w="2702" w:type="dxa"/>
          </w:tcPr>
          <w:p w14:paraId="54ACDE93" w14:textId="1894B513" w:rsidR="00833C77" w:rsidRPr="003B4FB6" w:rsidRDefault="00833C77" w:rsidP="00833C77">
            <w:pPr>
              <w:pStyle w:val="TableData"/>
            </w:pPr>
            <w:r w:rsidRPr="00747C86">
              <w:t>Ointment</w:t>
            </w:r>
          </w:p>
        </w:tc>
        <w:tc>
          <w:tcPr>
            <w:tcW w:w="1951" w:type="dxa"/>
          </w:tcPr>
          <w:p w14:paraId="06E392A2" w14:textId="1BF34DFB" w:rsidR="00833C77" w:rsidRPr="003B4FB6" w:rsidRDefault="00833C77" w:rsidP="00833C77">
            <w:pPr>
              <w:pStyle w:val="TableData"/>
            </w:pPr>
            <w:r w:rsidRPr="00747C86">
              <w:t>0.025%</w:t>
            </w:r>
          </w:p>
        </w:tc>
      </w:tr>
      <w:tr w:rsidR="008D220F" w14:paraId="0035304C" w14:textId="77777777" w:rsidTr="00DF2E95">
        <w:trPr>
          <w:cantSplit/>
        </w:trPr>
        <w:tc>
          <w:tcPr>
            <w:tcW w:w="2805" w:type="dxa"/>
          </w:tcPr>
          <w:p w14:paraId="7575B4C6" w14:textId="349A59CF" w:rsidR="00833C77" w:rsidRPr="00833C77" w:rsidRDefault="00833C77" w:rsidP="00833C77">
            <w:pPr>
              <w:pStyle w:val="TableData"/>
            </w:pPr>
            <w:r w:rsidRPr="00747C86">
              <w:t>VI. Low potency (group 6)</w:t>
            </w:r>
          </w:p>
        </w:tc>
        <w:tc>
          <w:tcPr>
            <w:tcW w:w="3282" w:type="dxa"/>
          </w:tcPr>
          <w:p w14:paraId="3FA513E1" w14:textId="576BF2FA" w:rsidR="00833C77" w:rsidRPr="00747C86" w:rsidRDefault="00833C77" w:rsidP="00833C77">
            <w:pPr>
              <w:pStyle w:val="TableData"/>
            </w:pPr>
            <w:r w:rsidRPr="00747C86">
              <w:t>Alclometasone dipropionate</w:t>
            </w:r>
          </w:p>
        </w:tc>
        <w:tc>
          <w:tcPr>
            <w:tcW w:w="2702" w:type="dxa"/>
          </w:tcPr>
          <w:p w14:paraId="3AF873A2" w14:textId="63554AEB" w:rsidR="00833C77" w:rsidRPr="003B4FB6" w:rsidRDefault="00833C77" w:rsidP="00833C77">
            <w:pPr>
              <w:pStyle w:val="TableData"/>
            </w:pPr>
            <w:r w:rsidRPr="00747C86">
              <w:t>Cream, Ointment</w:t>
            </w:r>
          </w:p>
        </w:tc>
        <w:tc>
          <w:tcPr>
            <w:tcW w:w="1951" w:type="dxa"/>
          </w:tcPr>
          <w:p w14:paraId="6878DFF9" w14:textId="5A27FB00" w:rsidR="00833C77" w:rsidRPr="003B4FB6" w:rsidRDefault="00833C77" w:rsidP="00833C77">
            <w:pPr>
              <w:pStyle w:val="TableData"/>
            </w:pPr>
            <w:r w:rsidRPr="00747C86">
              <w:t>0.05%</w:t>
            </w:r>
          </w:p>
        </w:tc>
      </w:tr>
      <w:tr w:rsidR="008D220F" w14:paraId="4F7B0425" w14:textId="77777777" w:rsidTr="00DF2E95">
        <w:trPr>
          <w:cantSplit/>
        </w:trPr>
        <w:tc>
          <w:tcPr>
            <w:tcW w:w="2805" w:type="dxa"/>
          </w:tcPr>
          <w:p w14:paraId="1ABBB120" w14:textId="3185C1C9" w:rsidR="00833C77" w:rsidRPr="00833C77" w:rsidRDefault="00833C77" w:rsidP="00833C77">
            <w:pPr>
              <w:pStyle w:val="TableData"/>
            </w:pPr>
            <w:r w:rsidRPr="00747C86">
              <w:t>VI. Low potency (group 6)</w:t>
            </w:r>
          </w:p>
        </w:tc>
        <w:tc>
          <w:tcPr>
            <w:tcW w:w="3282" w:type="dxa"/>
          </w:tcPr>
          <w:p w14:paraId="2D86E833" w14:textId="4AD522D7" w:rsidR="00833C77" w:rsidRPr="00747C86" w:rsidRDefault="00833C77" w:rsidP="00833C77">
            <w:pPr>
              <w:pStyle w:val="TableData"/>
            </w:pPr>
            <w:r w:rsidRPr="00747C86">
              <w:t xml:space="preserve">Betamethasone valerate </w:t>
            </w:r>
          </w:p>
        </w:tc>
        <w:tc>
          <w:tcPr>
            <w:tcW w:w="2702" w:type="dxa"/>
          </w:tcPr>
          <w:p w14:paraId="2B86C29F" w14:textId="6DA664E6" w:rsidR="00833C77" w:rsidRPr="003B4FB6" w:rsidRDefault="00833C77" w:rsidP="00833C77">
            <w:pPr>
              <w:pStyle w:val="TableData"/>
            </w:pPr>
            <w:r w:rsidRPr="00747C86">
              <w:t>Lotion</w:t>
            </w:r>
          </w:p>
        </w:tc>
        <w:tc>
          <w:tcPr>
            <w:tcW w:w="1951" w:type="dxa"/>
          </w:tcPr>
          <w:p w14:paraId="6BE51C49" w14:textId="2379C0BF" w:rsidR="00833C77" w:rsidRPr="003B4FB6" w:rsidRDefault="00833C77" w:rsidP="00833C77">
            <w:pPr>
              <w:pStyle w:val="TableData"/>
            </w:pPr>
            <w:r w:rsidRPr="00747C86">
              <w:t>0.1%</w:t>
            </w:r>
          </w:p>
        </w:tc>
      </w:tr>
      <w:tr w:rsidR="008D220F" w14:paraId="5D72C3C4" w14:textId="77777777" w:rsidTr="00DF2E95">
        <w:trPr>
          <w:cantSplit/>
        </w:trPr>
        <w:tc>
          <w:tcPr>
            <w:tcW w:w="2805" w:type="dxa"/>
          </w:tcPr>
          <w:p w14:paraId="22D038E1" w14:textId="73680EF6" w:rsidR="00833C77" w:rsidRPr="00833C77" w:rsidRDefault="00833C77" w:rsidP="00833C77">
            <w:pPr>
              <w:pStyle w:val="TableData"/>
            </w:pPr>
            <w:r w:rsidRPr="00747C86">
              <w:t>VI. Low potency (group 6)</w:t>
            </w:r>
          </w:p>
        </w:tc>
        <w:tc>
          <w:tcPr>
            <w:tcW w:w="3282" w:type="dxa"/>
          </w:tcPr>
          <w:p w14:paraId="2922E0D0" w14:textId="10E4162A" w:rsidR="00833C77" w:rsidRPr="003B4FB6" w:rsidRDefault="00833C77" w:rsidP="00833C77">
            <w:pPr>
              <w:pStyle w:val="TableData"/>
            </w:pPr>
            <w:r w:rsidRPr="00747C86">
              <w:t>Desonide</w:t>
            </w:r>
          </w:p>
        </w:tc>
        <w:tc>
          <w:tcPr>
            <w:tcW w:w="2702" w:type="dxa"/>
          </w:tcPr>
          <w:p w14:paraId="3A175392" w14:textId="1932F445" w:rsidR="00833C77" w:rsidRPr="003B4FB6" w:rsidRDefault="00833C77" w:rsidP="00833C77">
            <w:pPr>
              <w:pStyle w:val="TableData"/>
            </w:pPr>
            <w:r w:rsidRPr="00747C86">
              <w:t>Cream, Lotion, Foam</w:t>
            </w:r>
          </w:p>
        </w:tc>
        <w:tc>
          <w:tcPr>
            <w:tcW w:w="1951" w:type="dxa"/>
          </w:tcPr>
          <w:p w14:paraId="2BEDD0DF" w14:textId="52D1B895" w:rsidR="00833C77" w:rsidRPr="003B4FB6" w:rsidRDefault="00833C77" w:rsidP="00833C77">
            <w:pPr>
              <w:pStyle w:val="TableData"/>
            </w:pPr>
            <w:r w:rsidRPr="00747C86">
              <w:t>0.05%</w:t>
            </w:r>
          </w:p>
        </w:tc>
      </w:tr>
      <w:tr w:rsidR="008D220F" w14:paraId="09E9112F" w14:textId="77777777" w:rsidTr="00DF2E95">
        <w:trPr>
          <w:cantSplit/>
        </w:trPr>
        <w:tc>
          <w:tcPr>
            <w:tcW w:w="2805" w:type="dxa"/>
          </w:tcPr>
          <w:p w14:paraId="253B91B8" w14:textId="46849ACB" w:rsidR="00833C77" w:rsidRPr="00833C77" w:rsidRDefault="00833C77" w:rsidP="00833C77">
            <w:pPr>
              <w:pStyle w:val="TableData"/>
            </w:pPr>
            <w:r w:rsidRPr="00747C86">
              <w:t>VI. Low potency (group 6)</w:t>
            </w:r>
          </w:p>
        </w:tc>
        <w:tc>
          <w:tcPr>
            <w:tcW w:w="3282" w:type="dxa"/>
          </w:tcPr>
          <w:p w14:paraId="795218A1" w14:textId="6E98BD13" w:rsidR="00833C77" w:rsidRPr="003B4FB6" w:rsidRDefault="00833C77" w:rsidP="00833C77">
            <w:pPr>
              <w:pStyle w:val="TableData"/>
            </w:pPr>
            <w:r w:rsidRPr="00747C86">
              <w:t>Fluocinolone acetonide</w:t>
            </w:r>
          </w:p>
        </w:tc>
        <w:tc>
          <w:tcPr>
            <w:tcW w:w="2702" w:type="dxa"/>
          </w:tcPr>
          <w:p w14:paraId="5D87E20E" w14:textId="749A7F54" w:rsidR="00833C77" w:rsidRPr="003B4FB6" w:rsidRDefault="00833C77" w:rsidP="00833C77">
            <w:pPr>
              <w:pStyle w:val="TableData"/>
            </w:pPr>
            <w:r w:rsidRPr="00747C86">
              <w:t>Cream, Solution, Shampoo, Oil</w:t>
            </w:r>
          </w:p>
        </w:tc>
        <w:tc>
          <w:tcPr>
            <w:tcW w:w="1951" w:type="dxa"/>
          </w:tcPr>
          <w:p w14:paraId="40F81FCF" w14:textId="6613BC6A" w:rsidR="00833C77" w:rsidRPr="003B4FB6" w:rsidRDefault="00833C77" w:rsidP="00833C77">
            <w:pPr>
              <w:pStyle w:val="TableData"/>
            </w:pPr>
            <w:r w:rsidRPr="00747C86">
              <w:t>0.01%</w:t>
            </w:r>
          </w:p>
        </w:tc>
      </w:tr>
      <w:tr w:rsidR="008D220F" w14:paraId="24E92C98" w14:textId="77777777" w:rsidTr="00DF2E95">
        <w:trPr>
          <w:cantSplit/>
        </w:trPr>
        <w:tc>
          <w:tcPr>
            <w:tcW w:w="2805" w:type="dxa"/>
          </w:tcPr>
          <w:p w14:paraId="4A1B0250" w14:textId="68334419" w:rsidR="00833C77" w:rsidRPr="00833C77" w:rsidRDefault="00833C77" w:rsidP="00833C77">
            <w:pPr>
              <w:pStyle w:val="TableData"/>
            </w:pPr>
            <w:r w:rsidRPr="00747C86">
              <w:t>VI. Low potency (group 6)</w:t>
            </w:r>
          </w:p>
        </w:tc>
        <w:tc>
          <w:tcPr>
            <w:tcW w:w="3282" w:type="dxa"/>
          </w:tcPr>
          <w:p w14:paraId="09349879" w14:textId="1E3014F0" w:rsidR="00833C77" w:rsidRPr="003B4FB6" w:rsidRDefault="00833C77" w:rsidP="00833C77">
            <w:pPr>
              <w:pStyle w:val="TableData"/>
            </w:pPr>
            <w:r w:rsidRPr="00747C86">
              <w:t>Triamcinolone acetonide</w:t>
            </w:r>
          </w:p>
        </w:tc>
        <w:tc>
          <w:tcPr>
            <w:tcW w:w="2702" w:type="dxa"/>
          </w:tcPr>
          <w:p w14:paraId="41CA1287" w14:textId="359FFA47" w:rsidR="00833C77" w:rsidRPr="003B4FB6" w:rsidRDefault="00833C77" w:rsidP="00833C77">
            <w:pPr>
              <w:pStyle w:val="TableData"/>
            </w:pPr>
            <w:r w:rsidRPr="00747C86">
              <w:t>Cream, lotion</w:t>
            </w:r>
          </w:p>
        </w:tc>
        <w:tc>
          <w:tcPr>
            <w:tcW w:w="1951" w:type="dxa"/>
          </w:tcPr>
          <w:p w14:paraId="0035A435" w14:textId="55514D62" w:rsidR="00833C77" w:rsidRPr="003B4FB6" w:rsidRDefault="00833C77" w:rsidP="00833C77">
            <w:pPr>
              <w:pStyle w:val="TableData"/>
            </w:pPr>
            <w:r w:rsidRPr="00747C86">
              <w:t>0.025%</w:t>
            </w:r>
          </w:p>
        </w:tc>
      </w:tr>
      <w:tr w:rsidR="008D220F" w14:paraId="69592891" w14:textId="77777777" w:rsidTr="00DF2E95">
        <w:trPr>
          <w:cantSplit/>
        </w:trPr>
        <w:tc>
          <w:tcPr>
            <w:tcW w:w="2805" w:type="dxa"/>
          </w:tcPr>
          <w:p w14:paraId="018E9E38" w14:textId="0B9B40B4" w:rsidR="00747C86" w:rsidRPr="00833C77" w:rsidRDefault="00747C86" w:rsidP="00747C86">
            <w:pPr>
              <w:pStyle w:val="TableData"/>
            </w:pPr>
            <w:r w:rsidRPr="00747C86">
              <w:t>VII. Least potent (group 7)</w:t>
            </w:r>
          </w:p>
        </w:tc>
        <w:tc>
          <w:tcPr>
            <w:tcW w:w="3282" w:type="dxa"/>
          </w:tcPr>
          <w:p w14:paraId="57587055" w14:textId="3ECDCE49" w:rsidR="00747C86" w:rsidRPr="003B4FB6" w:rsidRDefault="00747C86" w:rsidP="00747C86">
            <w:pPr>
              <w:pStyle w:val="TableData"/>
            </w:pPr>
            <w:r w:rsidRPr="00747C86">
              <w:t>Hydrocortisone (base, greater than or equal to 2%)</w:t>
            </w:r>
          </w:p>
        </w:tc>
        <w:tc>
          <w:tcPr>
            <w:tcW w:w="2702" w:type="dxa"/>
          </w:tcPr>
          <w:p w14:paraId="76DA4A3D" w14:textId="40D8402F" w:rsidR="00747C86" w:rsidRPr="003B4FB6" w:rsidRDefault="00747C86" w:rsidP="00747C86">
            <w:pPr>
              <w:pStyle w:val="TableData"/>
            </w:pPr>
            <w:r w:rsidRPr="00747C86">
              <w:t>Cream, Ointment, Solution</w:t>
            </w:r>
          </w:p>
        </w:tc>
        <w:tc>
          <w:tcPr>
            <w:tcW w:w="1951" w:type="dxa"/>
          </w:tcPr>
          <w:p w14:paraId="2F5EF7E7" w14:textId="43231567" w:rsidR="00747C86" w:rsidRPr="003B4FB6" w:rsidRDefault="00747C86" w:rsidP="00747C86">
            <w:pPr>
              <w:pStyle w:val="TableData"/>
            </w:pPr>
            <w:r w:rsidRPr="00747C86">
              <w:t>2.5%</w:t>
            </w:r>
          </w:p>
        </w:tc>
      </w:tr>
      <w:tr w:rsidR="008D220F" w14:paraId="79E0C3BF" w14:textId="77777777" w:rsidTr="00DF2E95">
        <w:trPr>
          <w:cantSplit/>
        </w:trPr>
        <w:tc>
          <w:tcPr>
            <w:tcW w:w="2805" w:type="dxa"/>
          </w:tcPr>
          <w:p w14:paraId="31BEDF55" w14:textId="78522401" w:rsidR="00747C86" w:rsidRPr="00833C77" w:rsidRDefault="00747C86" w:rsidP="00747C86">
            <w:pPr>
              <w:pStyle w:val="TableData"/>
            </w:pPr>
            <w:r w:rsidRPr="00747C86">
              <w:t>VII. Least potent (group 7)</w:t>
            </w:r>
          </w:p>
        </w:tc>
        <w:tc>
          <w:tcPr>
            <w:tcW w:w="3282" w:type="dxa"/>
          </w:tcPr>
          <w:p w14:paraId="028A8830" w14:textId="4BE4EB52" w:rsidR="00747C86" w:rsidRPr="003B4FB6" w:rsidRDefault="00747C86" w:rsidP="00747C86">
            <w:pPr>
              <w:pStyle w:val="TableData"/>
            </w:pPr>
            <w:r w:rsidRPr="00747C86">
              <w:t>Hydrocortisone (base, greater than or equal to 2%)</w:t>
            </w:r>
          </w:p>
        </w:tc>
        <w:tc>
          <w:tcPr>
            <w:tcW w:w="2702" w:type="dxa"/>
          </w:tcPr>
          <w:p w14:paraId="179757C8" w14:textId="33F8F173" w:rsidR="00747C86" w:rsidRPr="003B4FB6" w:rsidRDefault="00747C86" w:rsidP="00747C86">
            <w:pPr>
              <w:pStyle w:val="TableData"/>
            </w:pPr>
            <w:r w:rsidRPr="00747C86">
              <w:t>Lotion</w:t>
            </w:r>
          </w:p>
        </w:tc>
        <w:tc>
          <w:tcPr>
            <w:tcW w:w="1951" w:type="dxa"/>
          </w:tcPr>
          <w:p w14:paraId="240F4BEF" w14:textId="7053AB3B" w:rsidR="00747C86" w:rsidRPr="003B4FB6" w:rsidRDefault="00747C86" w:rsidP="00747C86">
            <w:pPr>
              <w:pStyle w:val="TableData"/>
            </w:pPr>
            <w:r w:rsidRPr="00747C86">
              <w:t>2%</w:t>
            </w:r>
          </w:p>
        </w:tc>
      </w:tr>
      <w:tr w:rsidR="008D220F" w14:paraId="08F65BB4" w14:textId="77777777" w:rsidTr="00DF2E95">
        <w:trPr>
          <w:cantSplit/>
        </w:trPr>
        <w:tc>
          <w:tcPr>
            <w:tcW w:w="2805" w:type="dxa"/>
          </w:tcPr>
          <w:p w14:paraId="3F98E0CE" w14:textId="023C3639" w:rsidR="00747C86" w:rsidRPr="00833C77" w:rsidRDefault="00747C86" w:rsidP="00747C86">
            <w:pPr>
              <w:pStyle w:val="TableData"/>
            </w:pPr>
            <w:r w:rsidRPr="00747C86">
              <w:t>VII. Least potent (group 7)</w:t>
            </w:r>
          </w:p>
        </w:tc>
        <w:tc>
          <w:tcPr>
            <w:tcW w:w="3282" w:type="dxa"/>
          </w:tcPr>
          <w:p w14:paraId="66F50BA3" w14:textId="3A11726E" w:rsidR="00747C86" w:rsidRPr="003B4FB6" w:rsidRDefault="00747C86" w:rsidP="00747C86">
            <w:pPr>
              <w:pStyle w:val="TableData"/>
            </w:pPr>
            <w:r w:rsidRPr="00747C86">
              <w:t>Hydrocortisone (base, less than 2%)</w:t>
            </w:r>
          </w:p>
        </w:tc>
        <w:tc>
          <w:tcPr>
            <w:tcW w:w="2702" w:type="dxa"/>
          </w:tcPr>
          <w:p w14:paraId="61CC4D05" w14:textId="083C8BF3" w:rsidR="00747C86" w:rsidRPr="003B4FB6" w:rsidRDefault="00747C86" w:rsidP="00747C86">
            <w:pPr>
              <w:pStyle w:val="TableData"/>
            </w:pPr>
            <w:r w:rsidRPr="00747C86">
              <w:t>Cream, Ointment, Gel, Lotion, Spray, Solution</w:t>
            </w:r>
          </w:p>
        </w:tc>
        <w:tc>
          <w:tcPr>
            <w:tcW w:w="1951" w:type="dxa"/>
          </w:tcPr>
          <w:p w14:paraId="75B3ACBA" w14:textId="15D19DF4" w:rsidR="00747C86" w:rsidRPr="003B4FB6" w:rsidRDefault="00747C86" w:rsidP="00747C86">
            <w:pPr>
              <w:pStyle w:val="TableData"/>
            </w:pPr>
            <w:r w:rsidRPr="00747C86">
              <w:t>1%</w:t>
            </w:r>
          </w:p>
        </w:tc>
      </w:tr>
      <w:tr w:rsidR="008D220F" w14:paraId="373C8410" w14:textId="77777777" w:rsidTr="00DF2E95">
        <w:trPr>
          <w:cantSplit/>
        </w:trPr>
        <w:tc>
          <w:tcPr>
            <w:tcW w:w="2805" w:type="dxa"/>
          </w:tcPr>
          <w:p w14:paraId="5CD092EC" w14:textId="5AF8E5EC" w:rsidR="00747C86" w:rsidRPr="00833C77" w:rsidRDefault="00747C86" w:rsidP="00747C86">
            <w:pPr>
              <w:pStyle w:val="TableData"/>
            </w:pPr>
            <w:r w:rsidRPr="00747C86">
              <w:t>VII. Least potent (group 7)</w:t>
            </w:r>
          </w:p>
        </w:tc>
        <w:tc>
          <w:tcPr>
            <w:tcW w:w="3282" w:type="dxa"/>
          </w:tcPr>
          <w:p w14:paraId="48A144B8" w14:textId="1539BEBF" w:rsidR="00747C86" w:rsidRPr="003B4FB6" w:rsidRDefault="00747C86" w:rsidP="00747C86">
            <w:pPr>
              <w:pStyle w:val="TableData"/>
            </w:pPr>
            <w:r w:rsidRPr="00747C86">
              <w:t>Hydrocortisone (base, less than 2%)</w:t>
            </w:r>
          </w:p>
        </w:tc>
        <w:tc>
          <w:tcPr>
            <w:tcW w:w="2702" w:type="dxa"/>
          </w:tcPr>
          <w:p w14:paraId="6DD630A4" w14:textId="25A567B8" w:rsidR="00747C86" w:rsidRPr="003B4FB6" w:rsidRDefault="00747C86" w:rsidP="00747C86">
            <w:pPr>
              <w:pStyle w:val="TableData"/>
            </w:pPr>
            <w:r w:rsidRPr="00747C86">
              <w:t>Cream, Ointment</w:t>
            </w:r>
          </w:p>
        </w:tc>
        <w:tc>
          <w:tcPr>
            <w:tcW w:w="1951" w:type="dxa"/>
          </w:tcPr>
          <w:p w14:paraId="4D14EFB3" w14:textId="5588BBA9" w:rsidR="00747C86" w:rsidRPr="003B4FB6" w:rsidRDefault="00747C86" w:rsidP="00747C86">
            <w:pPr>
              <w:pStyle w:val="TableData"/>
            </w:pPr>
            <w:r w:rsidRPr="00747C86">
              <w:t>0.5%</w:t>
            </w:r>
          </w:p>
        </w:tc>
      </w:tr>
      <w:tr w:rsidR="008D220F" w14:paraId="3DB34EC6" w14:textId="77777777" w:rsidTr="00DF2E95">
        <w:trPr>
          <w:cantSplit/>
        </w:trPr>
        <w:tc>
          <w:tcPr>
            <w:tcW w:w="2805" w:type="dxa"/>
          </w:tcPr>
          <w:p w14:paraId="0B88004B" w14:textId="170B2115" w:rsidR="00747C86" w:rsidRPr="00833C77" w:rsidRDefault="00747C86" w:rsidP="00747C86">
            <w:pPr>
              <w:pStyle w:val="TableData"/>
            </w:pPr>
            <w:r w:rsidRPr="00747C86">
              <w:t>VII. Least potent (group 7)</w:t>
            </w:r>
          </w:p>
        </w:tc>
        <w:tc>
          <w:tcPr>
            <w:tcW w:w="3282" w:type="dxa"/>
          </w:tcPr>
          <w:p w14:paraId="7B7FED92" w14:textId="4134652B" w:rsidR="00747C86" w:rsidRPr="003B4FB6" w:rsidRDefault="00747C86" w:rsidP="00747C86">
            <w:pPr>
              <w:pStyle w:val="TableData"/>
            </w:pPr>
            <w:r w:rsidRPr="00747C86">
              <w:t>Hydrocortisone acetate</w:t>
            </w:r>
          </w:p>
        </w:tc>
        <w:tc>
          <w:tcPr>
            <w:tcW w:w="2702" w:type="dxa"/>
          </w:tcPr>
          <w:p w14:paraId="75CA004F" w14:textId="209F39DB" w:rsidR="00747C86" w:rsidRPr="003B4FB6" w:rsidRDefault="00747C86" w:rsidP="00747C86">
            <w:pPr>
              <w:pStyle w:val="TableData"/>
            </w:pPr>
            <w:r w:rsidRPr="00747C86">
              <w:t>Cream</w:t>
            </w:r>
          </w:p>
        </w:tc>
        <w:tc>
          <w:tcPr>
            <w:tcW w:w="1951" w:type="dxa"/>
          </w:tcPr>
          <w:p w14:paraId="617AC3B8" w14:textId="177B4979" w:rsidR="00747C86" w:rsidRPr="003B4FB6" w:rsidRDefault="00747C86" w:rsidP="00747C86">
            <w:pPr>
              <w:pStyle w:val="TableData"/>
            </w:pPr>
            <w:r w:rsidRPr="00747C86">
              <w:t>2.5%</w:t>
            </w:r>
          </w:p>
        </w:tc>
      </w:tr>
      <w:tr w:rsidR="008D220F" w14:paraId="7FDB2AC8" w14:textId="77777777" w:rsidTr="00DF2E95">
        <w:trPr>
          <w:cantSplit/>
        </w:trPr>
        <w:tc>
          <w:tcPr>
            <w:tcW w:w="2805" w:type="dxa"/>
          </w:tcPr>
          <w:p w14:paraId="6D16D03E" w14:textId="2100D74E" w:rsidR="00747C86" w:rsidRPr="00833C77" w:rsidRDefault="00747C86" w:rsidP="00747C86">
            <w:pPr>
              <w:pStyle w:val="TableData"/>
            </w:pPr>
            <w:r w:rsidRPr="00747C86">
              <w:t>VII. Least potent (group 7)</w:t>
            </w:r>
          </w:p>
        </w:tc>
        <w:tc>
          <w:tcPr>
            <w:tcW w:w="3282" w:type="dxa"/>
          </w:tcPr>
          <w:p w14:paraId="1F3FCB11" w14:textId="70693604" w:rsidR="00747C86" w:rsidRPr="003B4FB6" w:rsidRDefault="00747C86" w:rsidP="00747C86">
            <w:pPr>
              <w:pStyle w:val="TableData"/>
            </w:pPr>
            <w:r w:rsidRPr="00747C86">
              <w:t>Hydrocortisone acetate</w:t>
            </w:r>
          </w:p>
        </w:tc>
        <w:tc>
          <w:tcPr>
            <w:tcW w:w="2702" w:type="dxa"/>
          </w:tcPr>
          <w:p w14:paraId="6D5E1E6B" w14:textId="6FBE624C" w:rsidR="00747C86" w:rsidRPr="003B4FB6" w:rsidRDefault="00747C86" w:rsidP="00747C86">
            <w:pPr>
              <w:pStyle w:val="TableData"/>
            </w:pPr>
            <w:r w:rsidRPr="00747C86">
              <w:t>Lotion</w:t>
            </w:r>
          </w:p>
        </w:tc>
        <w:tc>
          <w:tcPr>
            <w:tcW w:w="1951" w:type="dxa"/>
          </w:tcPr>
          <w:p w14:paraId="4EC1E781" w14:textId="75CDF86A" w:rsidR="00747C86" w:rsidRPr="003B4FB6" w:rsidRDefault="00747C86" w:rsidP="00747C86">
            <w:pPr>
              <w:pStyle w:val="TableData"/>
            </w:pPr>
            <w:r w:rsidRPr="00747C86">
              <w:t>2%</w:t>
            </w:r>
          </w:p>
        </w:tc>
      </w:tr>
      <w:tr w:rsidR="008D220F" w14:paraId="2EFA37CF" w14:textId="77777777" w:rsidTr="00DF2E95">
        <w:trPr>
          <w:cantSplit/>
        </w:trPr>
        <w:tc>
          <w:tcPr>
            <w:tcW w:w="2805" w:type="dxa"/>
          </w:tcPr>
          <w:p w14:paraId="501727B8" w14:textId="38509969" w:rsidR="00747C86" w:rsidRPr="00833C77" w:rsidRDefault="00747C86" w:rsidP="00747C86">
            <w:pPr>
              <w:pStyle w:val="TableData"/>
            </w:pPr>
            <w:r w:rsidRPr="00747C86">
              <w:t>VII. Least potent (group 7)</w:t>
            </w:r>
          </w:p>
        </w:tc>
        <w:tc>
          <w:tcPr>
            <w:tcW w:w="3282" w:type="dxa"/>
          </w:tcPr>
          <w:p w14:paraId="235B9CC8" w14:textId="0F4A2C32" w:rsidR="00747C86" w:rsidRPr="003B4FB6" w:rsidRDefault="00747C86" w:rsidP="00747C86">
            <w:pPr>
              <w:pStyle w:val="TableData"/>
            </w:pPr>
            <w:r w:rsidRPr="00747C86">
              <w:t>Hydrocortisone acetate</w:t>
            </w:r>
          </w:p>
        </w:tc>
        <w:tc>
          <w:tcPr>
            <w:tcW w:w="2702" w:type="dxa"/>
          </w:tcPr>
          <w:p w14:paraId="0C9A5D75" w14:textId="79BFEF9E" w:rsidR="00747C86" w:rsidRPr="003B4FB6" w:rsidRDefault="00747C86" w:rsidP="00747C86">
            <w:pPr>
              <w:pStyle w:val="TableData"/>
            </w:pPr>
            <w:r w:rsidRPr="00747C86">
              <w:t>Cream</w:t>
            </w:r>
          </w:p>
        </w:tc>
        <w:tc>
          <w:tcPr>
            <w:tcW w:w="1951" w:type="dxa"/>
          </w:tcPr>
          <w:p w14:paraId="18FFF8D8" w14:textId="53587D01" w:rsidR="00747C86" w:rsidRPr="003B4FB6" w:rsidRDefault="00747C86" w:rsidP="00747C86">
            <w:pPr>
              <w:pStyle w:val="TableData"/>
            </w:pPr>
            <w:r w:rsidRPr="00747C86">
              <w:t>1%</w:t>
            </w:r>
          </w:p>
        </w:tc>
      </w:tr>
    </w:tbl>
    <w:p w14:paraId="61DB573D" w14:textId="4266CEC6" w:rsidR="00654021" w:rsidRPr="002D61D8" w:rsidRDefault="008B1332" w:rsidP="00654021">
      <w:pPr>
        <w:pStyle w:val="Heading3"/>
        <w:rPr>
          <w:vertAlign w:val="superscript"/>
        </w:rPr>
      </w:pPr>
      <w:r w:rsidRPr="00BD1CC1">
        <w:lastRenderedPageBreak/>
        <w:t xml:space="preserve">Appendix B: </w:t>
      </w:r>
      <w:r w:rsidR="00654021" w:rsidRPr="00654021">
        <w:t>Examples of Clinical Reasons to Avoid Pharmacologic Treatment with Methotrexate, Cyclosporine, Acitretin, or Leflunomide</w:t>
      </w:r>
      <w:r w:rsidR="004620A6">
        <w:rPr>
          <w:vertAlign w:val="superscript"/>
        </w:rPr>
        <w:t>3</w:t>
      </w:r>
    </w:p>
    <w:p w14:paraId="0F133315" w14:textId="512BB862" w:rsidR="00654021" w:rsidRDefault="00654021" w:rsidP="00654021">
      <w:pPr>
        <w:pStyle w:val="ListParagraph"/>
      </w:pPr>
      <w:r>
        <w:t>Clinical diagnosis of alcohol use disorder, alcoholic liver disease</w:t>
      </w:r>
      <w:r w:rsidR="00DF7D78">
        <w:t>,</w:t>
      </w:r>
      <w:r>
        <w:t xml:space="preserve"> or other chronic liver disease</w:t>
      </w:r>
    </w:p>
    <w:p w14:paraId="6E9B64F9" w14:textId="5E6C9CF6" w:rsidR="00654021" w:rsidRDefault="00654021" w:rsidP="00654021">
      <w:pPr>
        <w:pStyle w:val="ListParagraph"/>
      </w:pPr>
      <w:r>
        <w:t>Drug interaction</w:t>
      </w:r>
    </w:p>
    <w:p w14:paraId="5A7D9513" w14:textId="77777777" w:rsidR="00654021" w:rsidRDefault="00654021" w:rsidP="00654021">
      <w:pPr>
        <w:pStyle w:val="ListParagraph"/>
      </w:pPr>
      <w:r>
        <w:t>Risk of treatment-related toxicity</w:t>
      </w:r>
    </w:p>
    <w:p w14:paraId="1ECCD40B" w14:textId="77777777" w:rsidR="00654021" w:rsidRDefault="00654021" w:rsidP="00654021">
      <w:pPr>
        <w:pStyle w:val="ListParagraph"/>
      </w:pPr>
      <w:r>
        <w:t>Pregnancy or currently planning pregnancy</w:t>
      </w:r>
    </w:p>
    <w:p w14:paraId="32EF712E" w14:textId="77777777" w:rsidR="00654021" w:rsidRDefault="00654021" w:rsidP="00654021">
      <w:pPr>
        <w:pStyle w:val="ListParagraph"/>
      </w:pPr>
      <w:r>
        <w:t xml:space="preserve">Breastfeeding </w:t>
      </w:r>
    </w:p>
    <w:p w14:paraId="26D5BA9E" w14:textId="77777777" w:rsidR="00654021" w:rsidRDefault="00654021" w:rsidP="00654021">
      <w:pPr>
        <w:pStyle w:val="ListParagraph"/>
      </w:pPr>
      <w:r>
        <w:t>Significant comorbidity prohibits use of systemic agents (e.g., liver or kidney disease, blood dyscrasias, uncontrolled hypertension)</w:t>
      </w:r>
    </w:p>
    <w:p w14:paraId="2EA89EE9" w14:textId="4D666C32" w:rsidR="00054673" w:rsidRDefault="00654021" w:rsidP="00654021">
      <w:pPr>
        <w:pStyle w:val="ListParagraph"/>
      </w:pPr>
      <w:r>
        <w:t>Hypersensitivit</w:t>
      </w:r>
      <w:r w:rsidR="001E2142">
        <w:t>y</w:t>
      </w:r>
    </w:p>
    <w:p w14:paraId="7001FC4A" w14:textId="77777777" w:rsidR="00654021" w:rsidRDefault="00654021" w:rsidP="00654021">
      <w:pPr>
        <w:pStyle w:val="ListParagraph"/>
      </w:pPr>
      <w:r>
        <w:t>History of intolerance or adverse event</w:t>
      </w:r>
    </w:p>
    <w:p w14:paraId="10DA4309" w14:textId="3B7E3CEE" w:rsidR="00FF66BF" w:rsidRPr="008D1B34" w:rsidRDefault="00FF66BF" w:rsidP="00FF66BF">
      <w:pPr>
        <w:pStyle w:val="Heading2"/>
      </w:pPr>
      <w:r w:rsidRPr="008D1B34">
        <w:t>References</w:t>
      </w:r>
    </w:p>
    <w:p w14:paraId="2E1F1E1E" w14:textId="33FDDCEF" w:rsidR="00654021" w:rsidRDefault="00654021" w:rsidP="00306D96">
      <w:pPr>
        <w:pStyle w:val="ReferenceOrdered"/>
        <w:ind w:left="360"/>
      </w:pPr>
      <w:r>
        <w:t xml:space="preserve">Otezla [package insert]. Thousand Oaks, CA: Amgen Inc.; </w:t>
      </w:r>
      <w:r w:rsidR="00BB06DB">
        <w:t>July</w:t>
      </w:r>
      <w:r w:rsidR="0038376C">
        <w:t xml:space="preserve"> 202</w:t>
      </w:r>
      <w:r w:rsidR="00BB06DB">
        <w:t>5</w:t>
      </w:r>
      <w:r>
        <w:t>.</w:t>
      </w:r>
    </w:p>
    <w:p w14:paraId="7AD34182" w14:textId="77777777" w:rsidR="00654021" w:rsidRDefault="00654021" w:rsidP="00306D96">
      <w:pPr>
        <w:pStyle w:val="ReferenceOrdered"/>
        <w:ind w:left="360"/>
      </w:pPr>
      <w:r>
        <w:t>Coates LC, Kavanaugh A, Mease PJ, et al. Group for research and assessment of psoriasis and psoriatic arthritis 2015 treatment recommendation for psoriatic arthritis. Arthritis Rheumatol. 2016 May;68(5):1060-71.</w:t>
      </w:r>
    </w:p>
    <w:p w14:paraId="1585058D" w14:textId="77777777" w:rsidR="00654021" w:rsidRDefault="00654021" w:rsidP="00306D96">
      <w:pPr>
        <w:pStyle w:val="ReferenceOrdered"/>
        <w:ind w:left="360"/>
      </w:pPr>
      <w:r w:rsidRPr="00306D96">
        <w:t xml:space="preserve">Menter A, Gelfand JM, Connor C, et al. </w:t>
      </w:r>
      <w:r>
        <w:t>Joint AAD-NPF guidelines of care for the management of psoriasis with systemic nonbiologic therapies. J Am Acad Dermatol. 2020;82(6):1445-1486.</w:t>
      </w:r>
    </w:p>
    <w:p w14:paraId="2B32A64D" w14:textId="4CB139E0" w:rsidR="00654021" w:rsidRDefault="00654021" w:rsidP="00306D96">
      <w:pPr>
        <w:pStyle w:val="ReferenceOrdered"/>
        <w:ind w:left="360"/>
      </w:pPr>
      <w:r w:rsidRPr="00306D96">
        <w:t xml:space="preserve">Gossec L, Baraliakos X, Kerschbaumer A, et al. </w:t>
      </w:r>
      <w:r>
        <w:t>European League Against Rheumatism (EULAR) recommendations for the management of psoriatic arthritis with pharmacological therapies: 2019 update. Ann Rheum Dis. 2020;79(6):700-712.</w:t>
      </w:r>
    </w:p>
    <w:p w14:paraId="512294AA" w14:textId="77777777" w:rsidR="00654021" w:rsidRDefault="00654021" w:rsidP="00306D96">
      <w:pPr>
        <w:pStyle w:val="ReferenceOrdered"/>
        <w:ind w:left="360"/>
      </w:pPr>
      <w:r>
        <w:t>Singh JA, Guyatt G, Ogdie A, et al. 2018 American College of Rheumatology/National Psoriasis Foundation Guideline for the Treatment of Psoriatic Arthritis. Arthritis Rheum. 2018;71:5-32.</w:t>
      </w:r>
    </w:p>
    <w:p w14:paraId="36AE1C8B" w14:textId="77777777" w:rsidR="00654021" w:rsidRDefault="00654021" w:rsidP="00306D96">
      <w:pPr>
        <w:pStyle w:val="ReferenceOrdered"/>
        <w:ind w:left="360"/>
      </w:pPr>
      <w:r>
        <w:t>Hatemi G, Christensen R, Bodaghi, et al. 2018 update of the EULAR recommendations for the management of Behcet’s syndrome. Ann Rheum Dis. 2018.; 77: 808-818.</w:t>
      </w:r>
    </w:p>
    <w:p w14:paraId="5089D1B8" w14:textId="77777777" w:rsidR="00654021" w:rsidRDefault="00654021" w:rsidP="00306D96">
      <w:pPr>
        <w:pStyle w:val="ReferenceOrdered"/>
        <w:ind w:left="360"/>
      </w:pPr>
      <w:r w:rsidRPr="00306D96">
        <w:t xml:space="preserve">Stein Gold L, Papp K, Pariser D, et al. </w:t>
      </w:r>
      <w:r>
        <w:t>Efficacy and safety of apremilast in patients with mild-to-moderate plaque psoriasis: Results of a phase 3, multicenter, randomized, double-blind, placebo-controlled trial. J Am Acad Dermatol. 2022;86(1):77-85. doi:10.1016/j.jaad.2021.07.040.</w:t>
      </w:r>
    </w:p>
    <w:p w14:paraId="523F55C9" w14:textId="77777777" w:rsidR="00654021" w:rsidRDefault="00654021" w:rsidP="00306D96">
      <w:pPr>
        <w:pStyle w:val="ReferenceOrdered"/>
        <w:ind w:left="360"/>
      </w:pPr>
      <w:r w:rsidRPr="00306D96">
        <w:t xml:space="preserve">Elmets CA, Korman NJ, Prater EF, et al. </w:t>
      </w:r>
      <w:r>
        <w:t>Joint AAD-NPF Guidelines of care for the management and treatment of psoriasis with topical therapy and alternative medicine modalities for psoriasis severity measures. J Am Acad Dermatol. 2021;84(2):P432-470.</w:t>
      </w:r>
    </w:p>
    <w:p w14:paraId="62CAE6F8" w14:textId="0F6A2DF3" w:rsidR="00654021" w:rsidRDefault="00654021" w:rsidP="00306D96">
      <w:pPr>
        <w:pStyle w:val="ReferenceOrdered"/>
        <w:ind w:left="360"/>
      </w:pPr>
      <w:r>
        <w:t>Topical Corticosteroids.</w:t>
      </w:r>
      <w:r w:rsidR="00DF2E95">
        <w:t xml:space="preserve"> </w:t>
      </w:r>
      <w:r>
        <w:t>Drug Facts and Comparisons.</w:t>
      </w:r>
      <w:r w:rsidR="00DF2E95">
        <w:t xml:space="preserve"> </w:t>
      </w:r>
      <w:r>
        <w:t>Facts &amp; Comparisons [database online]. St. Louis, MO:</w:t>
      </w:r>
      <w:r w:rsidR="00DF2E95">
        <w:t xml:space="preserve"> </w:t>
      </w:r>
      <w:r>
        <w:t xml:space="preserve">Wolters Kluwer Health Inc; </w:t>
      </w:r>
      <w:r w:rsidR="00E03DA2">
        <w:t>September</w:t>
      </w:r>
      <w:r>
        <w:t xml:space="preserve"> </w:t>
      </w:r>
      <w:r w:rsidR="00E03DA2">
        <w:t>22</w:t>
      </w:r>
      <w:r>
        <w:t>, 202</w:t>
      </w:r>
      <w:r w:rsidR="00E03DA2">
        <w:t>3</w:t>
      </w:r>
      <w:r>
        <w:t>.</w:t>
      </w:r>
      <w:r w:rsidR="00DF2E95">
        <w:t xml:space="preserve"> </w:t>
      </w:r>
      <w:r>
        <w:t>Accessed January 1</w:t>
      </w:r>
      <w:r w:rsidR="00E03DA2">
        <w:t>7</w:t>
      </w:r>
      <w:r>
        <w:t>, 202</w:t>
      </w:r>
      <w:r w:rsidR="00E03DA2">
        <w:t>5</w:t>
      </w:r>
      <w:r>
        <w:t>.</w:t>
      </w:r>
    </w:p>
    <w:p w14:paraId="1CF11658" w14:textId="45AF5475" w:rsidR="00FF66BF" w:rsidRDefault="00654021" w:rsidP="00306D96">
      <w:pPr>
        <w:pStyle w:val="ReferenceOrdered"/>
        <w:ind w:left="360"/>
      </w:pPr>
      <w:r>
        <w:t>Coates LC, Soriano ER, Corp N, et al. Group for Research and Assessment of Psoriasis and Psoriatic Arthritis (GRAPPA): updated treatment recommendations for psoriatic arthritis 2021. Nat Rev Rheumatol. 2022;18(8):465-479.</w:t>
      </w:r>
    </w:p>
    <w:p w14:paraId="47E1A10C" w14:textId="501B2FDD" w:rsidR="00C44990" w:rsidRDefault="008E47AF" w:rsidP="00306D96">
      <w:pPr>
        <w:pStyle w:val="ReferenceOrdered"/>
        <w:ind w:left="360"/>
      </w:pPr>
      <w:r w:rsidRPr="008E47AF">
        <w:t xml:space="preserve">NCCN Clinical Practice Guidelines in Oncology® (NCCN Guidelines®). Management of Immunotherapy-Related Toxicities. Version </w:t>
      </w:r>
      <w:r w:rsidR="00D60414">
        <w:t>1</w:t>
      </w:r>
      <w:r w:rsidRPr="008E47AF">
        <w:t>.202</w:t>
      </w:r>
      <w:r w:rsidR="00D60414">
        <w:t>5</w:t>
      </w:r>
      <w:r w:rsidRPr="008E47AF">
        <w:t>. Available at: www.nccn.org. Accessed January 1</w:t>
      </w:r>
      <w:r w:rsidR="00143807">
        <w:t>0</w:t>
      </w:r>
      <w:r w:rsidRPr="008E47AF">
        <w:t>, 202</w:t>
      </w:r>
      <w:r w:rsidR="00143807">
        <w:t>5</w:t>
      </w:r>
      <w:r w:rsidR="00423748" w:rsidRPr="00306D96">
        <w:t>.</w:t>
      </w:r>
    </w:p>
    <w:sectPr w:rsidR="00C44990" w:rsidSect="004B4801">
      <w:headerReference w:type="first" r:id="rId15"/>
      <w:footerReference w:type="first" r:id="rId16"/>
      <w:type w:val="continuous"/>
      <w:pgSz w:w="12240" w:h="15840" w:code="1"/>
      <w:pgMar w:top="900" w:right="720" w:bottom="990" w:left="720" w:header="450" w:footer="504"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B74C9" w14:textId="77777777" w:rsidR="00341B88" w:rsidRDefault="00341B88">
      <w:r>
        <w:separator/>
      </w:r>
    </w:p>
  </w:endnote>
  <w:endnote w:type="continuationSeparator" w:id="0">
    <w:p w14:paraId="156ED75E" w14:textId="77777777" w:rsidR="00341B88" w:rsidRDefault="00341B88">
      <w:r>
        <w:continuationSeparator/>
      </w:r>
    </w:p>
  </w:endnote>
  <w:endnote w:type="continuationNotice" w:id="1">
    <w:p w14:paraId="00A2925A" w14:textId="77777777" w:rsidR="00341B88" w:rsidRDefault="00341B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F25E438"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B4801" w:rsidRPr="004B4801">
      <w:rPr>
        <w:rFonts w:cs="Arial"/>
        <w:noProof/>
        <w:sz w:val="16"/>
        <w:szCs w:val="16"/>
      </w:rPr>
      <w:t>Otezla</w:t>
    </w:r>
    <w:r w:rsidR="004B4801">
      <w:rPr>
        <w:rFonts w:cs="Arial"/>
        <w:noProof/>
        <w:snapToGrid w:val="0"/>
        <w:color w:val="000000"/>
        <w:sz w:val="16"/>
        <w:szCs w:val="16"/>
      </w:rPr>
      <w:t xml:space="preserve"> SGM 2002-A</w:t>
    </w:r>
    <w:r w:rsidR="004B4801" w:rsidRPr="004B4801">
      <w:rPr>
        <w:rFonts w:cs="Arial"/>
        <w:noProof/>
        <w:sz w:val="16"/>
        <w:szCs w:val="16"/>
      </w:rPr>
      <w:t xml:space="preserve"> P2025a.docx</w:t>
    </w:r>
    <w:r w:rsidRPr="00EC47B6">
      <w:rPr>
        <w:rFonts w:cs="Arial"/>
        <w:noProof/>
        <w:sz w:val="16"/>
        <w:szCs w:val="16"/>
      </w:rPr>
      <w:fldChar w:fldCharType="end"/>
    </w:r>
    <w:r w:rsidRPr="00EC47B6">
      <w:rPr>
        <w:rFonts w:cs="Arial"/>
        <w:snapToGrid w:val="0"/>
        <w:color w:val="000000"/>
        <w:sz w:val="16"/>
      </w:rPr>
      <w:tab/>
      <w:t>© 202</w:t>
    </w:r>
    <w:r w:rsidR="002D61D8">
      <w:rPr>
        <w:rFonts w:cs="Arial"/>
        <w:snapToGrid w:val="0"/>
        <w:color w:val="000000"/>
        <w:sz w:val="16"/>
      </w:rPr>
      <w:t>5</w:t>
    </w:r>
    <w:r w:rsidRPr="00EC47B6">
      <w:rPr>
        <w:rFonts w:cs="Arial"/>
        <w:snapToGrid w:val="0"/>
        <w:color w:val="000000"/>
        <w:sz w:val="16"/>
      </w:rPr>
      <w:t xml:space="preserve"> CVS Caremark. All rights reserved.</w:t>
    </w:r>
  </w:p>
  <w:p w14:paraId="61CF5924" w14:textId="0B48A872"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EF53EE0" w:rsidR="00F75C81" w:rsidRPr="00AA1E6A" w:rsidRDefault="00C36B72" w:rsidP="00306D96">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7DD8879"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10434" w:rsidRPr="00610434">
      <w:rPr>
        <w:rFonts w:cs="Arial"/>
        <w:noProof/>
        <w:sz w:val="16"/>
        <w:szCs w:val="16"/>
      </w:rPr>
      <w:t>Otezla</w:t>
    </w:r>
    <w:r w:rsidR="00610434">
      <w:rPr>
        <w:rFonts w:cs="Arial"/>
        <w:noProof/>
        <w:snapToGrid w:val="0"/>
        <w:color w:val="000000"/>
        <w:sz w:val="16"/>
        <w:szCs w:val="16"/>
      </w:rPr>
      <w:t xml:space="preserve"> SGM 2002-A</w:t>
    </w:r>
    <w:r w:rsidR="00610434" w:rsidRPr="00610434">
      <w:rPr>
        <w:rFonts w:cs="Arial"/>
        <w:noProof/>
        <w:sz w:val="16"/>
        <w:szCs w:val="16"/>
      </w:rPr>
      <w:t xml:space="preserve"> P2025a.docx</w:t>
    </w:r>
    <w:r w:rsidRPr="00EC47B6">
      <w:rPr>
        <w:rFonts w:cs="Arial"/>
        <w:noProof/>
        <w:sz w:val="16"/>
        <w:szCs w:val="16"/>
      </w:rPr>
      <w:fldChar w:fldCharType="end"/>
    </w:r>
    <w:r w:rsidRPr="00EC47B6">
      <w:rPr>
        <w:rFonts w:cs="Arial"/>
        <w:snapToGrid w:val="0"/>
        <w:color w:val="000000"/>
        <w:sz w:val="16"/>
      </w:rPr>
      <w:tab/>
      <w:t>© 202</w:t>
    </w:r>
    <w:r w:rsidR="002D61D8">
      <w:rPr>
        <w:rFonts w:cs="Arial"/>
        <w:snapToGrid w:val="0"/>
        <w:color w:val="000000"/>
        <w:sz w:val="16"/>
      </w:rPr>
      <w:t>5</w:t>
    </w:r>
    <w:r w:rsidRPr="00EC47B6">
      <w:rPr>
        <w:rFonts w:cs="Arial"/>
        <w:snapToGrid w:val="0"/>
        <w:color w:val="000000"/>
        <w:sz w:val="16"/>
      </w:rPr>
      <w:t xml:space="preserve"> CVS Caremark. All rights reserved.</w:t>
    </w:r>
  </w:p>
  <w:p w14:paraId="39BFE579" w14:textId="12D5F624"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556C3D3" w:rsidR="00ED04EC" w:rsidRPr="00F50D98" w:rsidRDefault="00F50D98" w:rsidP="00306D96">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CD494" w14:textId="77777777" w:rsidR="00341B88" w:rsidRDefault="00341B88">
      <w:r>
        <w:separator/>
      </w:r>
    </w:p>
  </w:footnote>
  <w:footnote w:type="continuationSeparator" w:id="0">
    <w:p w14:paraId="47EC0D2A" w14:textId="77777777" w:rsidR="00341B88" w:rsidRDefault="00341B88">
      <w:r>
        <w:continuationSeparator/>
      </w:r>
    </w:p>
  </w:footnote>
  <w:footnote w:type="continuationNotice" w:id="1">
    <w:p w14:paraId="37614E8D" w14:textId="77777777" w:rsidR="00341B88" w:rsidRDefault="00341B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29AF2E0F" w:rsidR="00ED04EC" w:rsidRPr="002B264B" w:rsidRDefault="005A08E8" w:rsidP="00ED04EC">
          <w:pPr>
            <w:pStyle w:val="Header"/>
            <w:rPr>
              <w:rFonts w:ascii="Arial" w:hAnsi="Arial" w:cs="Arial"/>
              <w:sz w:val="16"/>
              <w:szCs w:val="16"/>
            </w:rPr>
          </w:pPr>
          <w:r>
            <w:rPr>
              <w:rFonts w:ascii="Arial" w:hAnsi="Arial" w:cs="Arial"/>
              <w:sz w:val="16"/>
              <w:szCs w:val="16"/>
            </w:rPr>
            <w:t>2002-A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2B7A7D"/>
    <w:multiLevelType w:val="hybridMultilevel"/>
    <w:tmpl w:val="AB60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80657D"/>
    <w:multiLevelType w:val="hybridMultilevel"/>
    <w:tmpl w:val="6EC87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E744F2"/>
    <w:multiLevelType w:val="hybridMultilevel"/>
    <w:tmpl w:val="A28424E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4A5D6E"/>
    <w:multiLevelType w:val="hybridMultilevel"/>
    <w:tmpl w:val="E9108F48"/>
    <w:lvl w:ilvl="0" w:tplc="081D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0"/>
  </w:num>
  <w:num w:numId="3" w16cid:durableId="611589570">
    <w:abstractNumId w:val="1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1"/>
  </w:num>
  <w:num w:numId="18" w16cid:durableId="299724409">
    <w:abstractNumId w:val="18"/>
  </w:num>
  <w:num w:numId="19" w16cid:durableId="214585573">
    <w:abstractNumId w:val="13"/>
  </w:num>
  <w:num w:numId="20" w16cid:durableId="1066490929">
    <w:abstractNumId w:val="23"/>
  </w:num>
  <w:num w:numId="21" w16cid:durableId="11031238">
    <w:abstractNumId w:val="15"/>
  </w:num>
  <w:num w:numId="22" w16cid:durableId="707805352">
    <w:abstractNumId w:val="14"/>
  </w:num>
  <w:num w:numId="23" w16cid:durableId="27143700">
    <w:abstractNumId w:val="22"/>
  </w:num>
  <w:num w:numId="24" w16cid:durableId="793866723">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35D"/>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03A"/>
    <w:rsid w:val="00041349"/>
    <w:rsid w:val="0004226E"/>
    <w:rsid w:val="000425B0"/>
    <w:rsid w:val="00043056"/>
    <w:rsid w:val="0004480D"/>
    <w:rsid w:val="00046912"/>
    <w:rsid w:val="00046BD3"/>
    <w:rsid w:val="00046C3C"/>
    <w:rsid w:val="0004753B"/>
    <w:rsid w:val="00047680"/>
    <w:rsid w:val="00047C5A"/>
    <w:rsid w:val="0005003F"/>
    <w:rsid w:val="00050B10"/>
    <w:rsid w:val="00051356"/>
    <w:rsid w:val="00051699"/>
    <w:rsid w:val="000517FF"/>
    <w:rsid w:val="0005206D"/>
    <w:rsid w:val="00052380"/>
    <w:rsid w:val="00052989"/>
    <w:rsid w:val="00054212"/>
    <w:rsid w:val="00054638"/>
    <w:rsid w:val="00054673"/>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6F7B"/>
    <w:rsid w:val="00090142"/>
    <w:rsid w:val="00090C1B"/>
    <w:rsid w:val="000913DE"/>
    <w:rsid w:val="00091E1D"/>
    <w:rsid w:val="00093AB5"/>
    <w:rsid w:val="00094A59"/>
    <w:rsid w:val="00095B9C"/>
    <w:rsid w:val="00097713"/>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57D"/>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B68"/>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4B7F"/>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5D12"/>
    <w:rsid w:val="00136BE6"/>
    <w:rsid w:val="001370F9"/>
    <w:rsid w:val="00137657"/>
    <w:rsid w:val="00137956"/>
    <w:rsid w:val="00137C7B"/>
    <w:rsid w:val="00140B8C"/>
    <w:rsid w:val="00140ED6"/>
    <w:rsid w:val="00143807"/>
    <w:rsid w:val="00143E15"/>
    <w:rsid w:val="0014405C"/>
    <w:rsid w:val="0014413C"/>
    <w:rsid w:val="00144795"/>
    <w:rsid w:val="001448D4"/>
    <w:rsid w:val="00144B23"/>
    <w:rsid w:val="00144BEB"/>
    <w:rsid w:val="00145A96"/>
    <w:rsid w:val="00146C1A"/>
    <w:rsid w:val="00150AFC"/>
    <w:rsid w:val="00151DA8"/>
    <w:rsid w:val="00152135"/>
    <w:rsid w:val="00153164"/>
    <w:rsid w:val="00153C2C"/>
    <w:rsid w:val="00154B0F"/>
    <w:rsid w:val="00154E30"/>
    <w:rsid w:val="00155A51"/>
    <w:rsid w:val="001560C4"/>
    <w:rsid w:val="001561DA"/>
    <w:rsid w:val="00156A50"/>
    <w:rsid w:val="00156B77"/>
    <w:rsid w:val="00156E31"/>
    <w:rsid w:val="00160472"/>
    <w:rsid w:val="00162951"/>
    <w:rsid w:val="001630B4"/>
    <w:rsid w:val="00165258"/>
    <w:rsid w:val="00165670"/>
    <w:rsid w:val="00165A99"/>
    <w:rsid w:val="001675AA"/>
    <w:rsid w:val="00170325"/>
    <w:rsid w:val="00172940"/>
    <w:rsid w:val="00173AB9"/>
    <w:rsid w:val="001747DB"/>
    <w:rsid w:val="00174F3B"/>
    <w:rsid w:val="00175B12"/>
    <w:rsid w:val="00175F8E"/>
    <w:rsid w:val="00176167"/>
    <w:rsid w:val="00176A70"/>
    <w:rsid w:val="00176FC3"/>
    <w:rsid w:val="0017701E"/>
    <w:rsid w:val="00177020"/>
    <w:rsid w:val="00177044"/>
    <w:rsid w:val="0018072F"/>
    <w:rsid w:val="00180A53"/>
    <w:rsid w:val="00181BB0"/>
    <w:rsid w:val="00182BBD"/>
    <w:rsid w:val="00182C96"/>
    <w:rsid w:val="001837BD"/>
    <w:rsid w:val="00184B06"/>
    <w:rsid w:val="0018562F"/>
    <w:rsid w:val="0018575D"/>
    <w:rsid w:val="0018586D"/>
    <w:rsid w:val="001858C6"/>
    <w:rsid w:val="00185A9C"/>
    <w:rsid w:val="00185C58"/>
    <w:rsid w:val="00185FCB"/>
    <w:rsid w:val="00186758"/>
    <w:rsid w:val="001875BB"/>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B7B0F"/>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1A5A"/>
    <w:rsid w:val="001D202E"/>
    <w:rsid w:val="001D2253"/>
    <w:rsid w:val="001D2E27"/>
    <w:rsid w:val="001D3206"/>
    <w:rsid w:val="001D36C8"/>
    <w:rsid w:val="001D4343"/>
    <w:rsid w:val="001D536B"/>
    <w:rsid w:val="001D56F3"/>
    <w:rsid w:val="001D595E"/>
    <w:rsid w:val="001D5AA2"/>
    <w:rsid w:val="001D694B"/>
    <w:rsid w:val="001E0CBF"/>
    <w:rsid w:val="001E0D36"/>
    <w:rsid w:val="001E19CE"/>
    <w:rsid w:val="001E2142"/>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8D0"/>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C11"/>
    <w:rsid w:val="00281F6C"/>
    <w:rsid w:val="0028234F"/>
    <w:rsid w:val="0028372D"/>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5BB"/>
    <w:rsid w:val="002A58FA"/>
    <w:rsid w:val="002A6B25"/>
    <w:rsid w:val="002A6B4B"/>
    <w:rsid w:val="002A6CA0"/>
    <w:rsid w:val="002A70D8"/>
    <w:rsid w:val="002B0460"/>
    <w:rsid w:val="002B06CF"/>
    <w:rsid w:val="002B07EA"/>
    <w:rsid w:val="002B0B5F"/>
    <w:rsid w:val="002B0F7E"/>
    <w:rsid w:val="002B0FA4"/>
    <w:rsid w:val="002B101E"/>
    <w:rsid w:val="002B1581"/>
    <w:rsid w:val="002B264B"/>
    <w:rsid w:val="002B306F"/>
    <w:rsid w:val="002B3172"/>
    <w:rsid w:val="002B4271"/>
    <w:rsid w:val="002B6A94"/>
    <w:rsid w:val="002B751E"/>
    <w:rsid w:val="002B7A9E"/>
    <w:rsid w:val="002B7F07"/>
    <w:rsid w:val="002B7FDB"/>
    <w:rsid w:val="002C0682"/>
    <w:rsid w:val="002C1498"/>
    <w:rsid w:val="002C1864"/>
    <w:rsid w:val="002C20ED"/>
    <w:rsid w:val="002C3129"/>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1D8"/>
    <w:rsid w:val="002D6257"/>
    <w:rsid w:val="002D6987"/>
    <w:rsid w:val="002E030E"/>
    <w:rsid w:val="002E06B0"/>
    <w:rsid w:val="002E0EFE"/>
    <w:rsid w:val="002E15A0"/>
    <w:rsid w:val="002E1D9A"/>
    <w:rsid w:val="002E254D"/>
    <w:rsid w:val="002E362E"/>
    <w:rsid w:val="002E3C61"/>
    <w:rsid w:val="002E3D87"/>
    <w:rsid w:val="002E5C63"/>
    <w:rsid w:val="002E6AE1"/>
    <w:rsid w:val="002E7264"/>
    <w:rsid w:val="002F1388"/>
    <w:rsid w:val="002F23BB"/>
    <w:rsid w:val="002F2986"/>
    <w:rsid w:val="002F2FA8"/>
    <w:rsid w:val="002F311C"/>
    <w:rsid w:val="002F335A"/>
    <w:rsid w:val="002F4E16"/>
    <w:rsid w:val="002F5F01"/>
    <w:rsid w:val="002F6300"/>
    <w:rsid w:val="0030016D"/>
    <w:rsid w:val="00301F62"/>
    <w:rsid w:val="00302DBD"/>
    <w:rsid w:val="00302F41"/>
    <w:rsid w:val="003030D7"/>
    <w:rsid w:val="00304F20"/>
    <w:rsid w:val="00305223"/>
    <w:rsid w:val="00305A72"/>
    <w:rsid w:val="00305BDF"/>
    <w:rsid w:val="00305F83"/>
    <w:rsid w:val="00306B2E"/>
    <w:rsid w:val="00306D96"/>
    <w:rsid w:val="003070FF"/>
    <w:rsid w:val="00307499"/>
    <w:rsid w:val="00307DCC"/>
    <w:rsid w:val="003116A8"/>
    <w:rsid w:val="003127DD"/>
    <w:rsid w:val="00312E1C"/>
    <w:rsid w:val="00313EB3"/>
    <w:rsid w:val="00313FC5"/>
    <w:rsid w:val="00315003"/>
    <w:rsid w:val="00315D6F"/>
    <w:rsid w:val="0031698A"/>
    <w:rsid w:val="00316DC1"/>
    <w:rsid w:val="00320652"/>
    <w:rsid w:val="003213DE"/>
    <w:rsid w:val="00321446"/>
    <w:rsid w:val="00322EB1"/>
    <w:rsid w:val="00323534"/>
    <w:rsid w:val="003242E2"/>
    <w:rsid w:val="00325104"/>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61F"/>
    <w:rsid w:val="00341929"/>
    <w:rsid w:val="00341B88"/>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56CE4"/>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376C"/>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32A2"/>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D7885"/>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04"/>
    <w:rsid w:val="004127A0"/>
    <w:rsid w:val="00412ABD"/>
    <w:rsid w:val="00412C14"/>
    <w:rsid w:val="00413801"/>
    <w:rsid w:val="00413861"/>
    <w:rsid w:val="0041450C"/>
    <w:rsid w:val="0041471C"/>
    <w:rsid w:val="004154F5"/>
    <w:rsid w:val="0041567E"/>
    <w:rsid w:val="004159B2"/>
    <w:rsid w:val="00420227"/>
    <w:rsid w:val="00420545"/>
    <w:rsid w:val="00420C03"/>
    <w:rsid w:val="00420E1B"/>
    <w:rsid w:val="00420EE4"/>
    <w:rsid w:val="00421305"/>
    <w:rsid w:val="0042209A"/>
    <w:rsid w:val="0042222E"/>
    <w:rsid w:val="00422416"/>
    <w:rsid w:val="004226CD"/>
    <w:rsid w:val="00422766"/>
    <w:rsid w:val="004236F4"/>
    <w:rsid w:val="00423748"/>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2B2"/>
    <w:rsid w:val="00442B17"/>
    <w:rsid w:val="0044300A"/>
    <w:rsid w:val="004438A7"/>
    <w:rsid w:val="00444336"/>
    <w:rsid w:val="00444A6A"/>
    <w:rsid w:val="0044563B"/>
    <w:rsid w:val="00445F97"/>
    <w:rsid w:val="004465DD"/>
    <w:rsid w:val="00446742"/>
    <w:rsid w:val="00446920"/>
    <w:rsid w:val="00446A96"/>
    <w:rsid w:val="00446C00"/>
    <w:rsid w:val="004474C1"/>
    <w:rsid w:val="0044763A"/>
    <w:rsid w:val="00447E12"/>
    <w:rsid w:val="004507D8"/>
    <w:rsid w:val="00451431"/>
    <w:rsid w:val="004516EC"/>
    <w:rsid w:val="00451E63"/>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0A6"/>
    <w:rsid w:val="00462288"/>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30F"/>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70C"/>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801"/>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B5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9"/>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1F41"/>
    <w:rsid w:val="00522A1E"/>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834"/>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679"/>
    <w:rsid w:val="005648F5"/>
    <w:rsid w:val="00564B99"/>
    <w:rsid w:val="00564D4C"/>
    <w:rsid w:val="00564E51"/>
    <w:rsid w:val="00565367"/>
    <w:rsid w:val="005659FD"/>
    <w:rsid w:val="00565A82"/>
    <w:rsid w:val="00565D50"/>
    <w:rsid w:val="00566202"/>
    <w:rsid w:val="00566784"/>
    <w:rsid w:val="00566B03"/>
    <w:rsid w:val="00566D18"/>
    <w:rsid w:val="00567075"/>
    <w:rsid w:val="0056761E"/>
    <w:rsid w:val="00567F6F"/>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571"/>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8E8"/>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284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CC"/>
    <w:rsid w:val="005F5EDE"/>
    <w:rsid w:val="005F622C"/>
    <w:rsid w:val="005F6DE9"/>
    <w:rsid w:val="005F6EB4"/>
    <w:rsid w:val="005F7345"/>
    <w:rsid w:val="005F7625"/>
    <w:rsid w:val="005F79A8"/>
    <w:rsid w:val="0060082A"/>
    <w:rsid w:val="006025DE"/>
    <w:rsid w:val="00602E3A"/>
    <w:rsid w:val="00604463"/>
    <w:rsid w:val="00604555"/>
    <w:rsid w:val="006048B8"/>
    <w:rsid w:val="00604A0F"/>
    <w:rsid w:val="00604DB2"/>
    <w:rsid w:val="00606DBB"/>
    <w:rsid w:val="006077A7"/>
    <w:rsid w:val="00607959"/>
    <w:rsid w:val="0060798E"/>
    <w:rsid w:val="00610434"/>
    <w:rsid w:val="00610CE1"/>
    <w:rsid w:val="00610F93"/>
    <w:rsid w:val="00610FBE"/>
    <w:rsid w:val="00613278"/>
    <w:rsid w:val="006138E0"/>
    <w:rsid w:val="00613BFA"/>
    <w:rsid w:val="00614799"/>
    <w:rsid w:val="00615D0E"/>
    <w:rsid w:val="0061673E"/>
    <w:rsid w:val="00617744"/>
    <w:rsid w:val="00617950"/>
    <w:rsid w:val="00617BB8"/>
    <w:rsid w:val="00620DAE"/>
    <w:rsid w:val="00621772"/>
    <w:rsid w:val="00622770"/>
    <w:rsid w:val="00622801"/>
    <w:rsid w:val="00622BDF"/>
    <w:rsid w:val="00623221"/>
    <w:rsid w:val="00624FDF"/>
    <w:rsid w:val="006252F2"/>
    <w:rsid w:val="0062593C"/>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B05"/>
    <w:rsid w:val="00652D56"/>
    <w:rsid w:val="00653B49"/>
    <w:rsid w:val="00654021"/>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2C8E"/>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6C6A"/>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5DD"/>
    <w:rsid w:val="00701964"/>
    <w:rsid w:val="00701BB0"/>
    <w:rsid w:val="00702357"/>
    <w:rsid w:val="00702DB8"/>
    <w:rsid w:val="00702F89"/>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37CAB"/>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47C86"/>
    <w:rsid w:val="00751072"/>
    <w:rsid w:val="00751334"/>
    <w:rsid w:val="00752352"/>
    <w:rsid w:val="007526DB"/>
    <w:rsid w:val="0075276C"/>
    <w:rsid w:val="00752956"/>
    <w:rsid w:val="00753B12"/>
    <w:rsid w:val="00753CC1"/>
    <w:rsid w:val="007547EA"/>
    <w:rsid w:val="00754A73"/>
    <w:rsid w:val="00755454"/>
    <w:rsid w:val="0075604E"/>
    <w:rsid w:val="0075765F"/>
    <w:rsid w:val="00760B2C"/>
    <w:rsid w:val="00761721"/>
    <w:rsid w:val="007622EA"/>
    <w:rsid w:val="007627F6"/>
    <w:rsid w:val="00762AE4"/>
    <w:rsid w:val="00762DDD"/>
    <w:rsid w:val="0076417D"/>
    <w:rsid w:val="00765BBE"/>
    <w:rsid w:val="00766061"/>
    <w:rsid w:val="007704F3"/>
    <w:rsid w:val="007710F2"/>
    <w:rsid w:val="007716E9"/>
    <w:rsid w:val="00773060"/>
    <w:rsid w:val="00773513"/>
    <w:rsid w:val="0077365E"/>
    <w:rsid w:val="00774176"/>
    <w:rsid w:val="007741BD"/>
    <w:rsid w:val="0077473F"/>
    <w:rsid w:val="00775C9E"/>
    <w:rsid w:val="007775AA"/>
    <w:rsid w:val="00777708"/>
    <w:rsid w:val="007778B0"/>
    <w:rsid w:val="00777BDA"/>
    <w:rsid w:val="00781D02"/>
    <w:rsid w:val="007828E3"/>
    <w:rsid w:val="00782BB0"/>
    <w:rsid w:val="007831D6"/>
    <w:rsid w:val="007834C7"/>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074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12F"/>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3A6"/>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17530"/>
    <w:rsid w:val="0082041F"/>
    <w:rsid w:val="00821A95"/>
    <w:rsid w:val="00822077"/>
    <w:rsid w:val="00822A02"/>
    <w:rsid w:val="00822D50"/>
    <w:rsid w:val="008231A9"/>
    <w:rsid w:val="0082357B"/>
    <w:rsid w:val="0082395F"/>
    <w:rsid w:val="00823B17"/>
    <w:rsid w:val="00823B22"/>
    <w:rsid w:val="008254BC"/>
    <w:rsid w:val="00826FDC"/>
    <w:rsid w:val="008308BE"/>
    <w:rsid w:val="00830CE5"/>
    <w:rsid w:val="008313C2"/>
    <w:rsid w:val="00832520"/>
    <w:rsid w:val="00832E80"/>
    <w:rsid w:val="00832EB5"/>
    <w:rsid w:val="00832F22"/>
    <w:rsid w:val="00833C77"/>
    <w:rsid w:val="0083565A"/>
    <w:rsid w:val="00835A0B"/>
    <w:rsid w:val="008409AE"/>
    <w:rsid w:val="00840EA7"/>
    <w:rsid w:val="008428E1"/>
    <w:rsid w:val="00842F87"/>
    <w:rsid w:val="008432CC"/>
    <w:rsid w:val="00843CE4"/>
    <w:rsid w:val="00843EFB"/>
    <w:rsid w:val="0084425F"/>
    <w:rsid w:val="008445A6"/>
    <w:rsid w:val="00844E79"/>
    <w:rsid w:val="008465D2"/>
    <w:rsid w:val="00850792"/>
    <w:rsid w:val="00850ADC"/>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1C8"/>
    <w:rsid w:val="00866B5D"/>
    <w:rsid w:val="00866BCA"/>
    <w:rsid w:val="00866CFE"/>
    <w:rsid w:val="00871B95"/>
    <w:rsid w:val="008728CD"/>
    <w:rsid w:val="00873215"/>
    <w:rsid w:val="008733E5"/>
    <w:rsid w:val="0087374A"/>
    <w:rsid w:val="00873CA8"/>
    <w:rsid w:val="00874174"/>
    <w:rsid w:val="008741C9"/>
    <w:rsid w:val="00874DFD"/>
    <w:rsid w:val="00875502"/>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564"/>
    <w:rsid w:val="00892A08"/>
    <w:rsid w:val="008943CF"/>
    <w:rsid w:val="008945D6"/>
    <w:rsid w:val="008959C4"/>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C6A54"/>
    <w:rsid w:val="008C6E45"/>
    <w:rsid w:val="008C73A2"/>
    <w:rsid w:val="008D0F23"/>
    <w:rsid w:val="008D139F"/>
    <w:rsid w:val="008D1B34"/>
    <w:rsid w:val="008D220F"/>
    <w:rsid w:val="008D2B93"/>
    <w:rsid w:val="008D31AD"/>
    <w:rsid w:val="008D3802"/>
    <w:rsid w:val="008D57F5"/>
    <w:rsid w:val="008D5871"/>
    <w:rsid w:val="008D5BCA"/>
    <w:rsid w:val="008D7168"/>
    <w:rsid w:val="008E07BA"/>
    <w:rsid w:val="008E0BDD"/>
    <w:rsid w:val="008E0F0D"/>
    <w:rsid w:val="008E1130"/>
    <w:rsid w:val="008E160B"/>
    <w:rsid w:val="008E170C"/>
    <w:rsid w:val="008E24FB"/>
    <w:rsid w:val="008E3173"/>
    <w:rsid w:val="008E40F9"/>
    <w:rsid w:val="008E4479"/>
    <w:rsid w:val="008E47AF"/>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4F74"/>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72F"/>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54B9"/>
    <w:rsid w:val="00967295"/>
    <w:rsid w:val="00967BB3"/>
    <w:rsid w:val="00967BFF"/>
    <w:rsid w:val="009708F2"/>
    <w:rsid w:val="00970D2C"/>
    <w:rsid w:val="00971292"/>
    <w:rsid w:val="00971AAF"/>
    <w:rsid w:val="00971F37"/>
    <w:rsid w:val="00972284"/>
    <w:rsid w:val="009726B3"/>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20A"/>
    <w:rsid w:val="009A1480"/>
    <w:rsid w:val="009A35FA"/>
    <w:rsid w:val="009A3D32"/>
    <w:rsid w:val="009A3DE5"/>
    <w:rsid w:val="009A53DE"/>
    <w:rsid w:val="009A545B"/>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0A7"/>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2E5"/>
    <w:rsid w:val="009E489A"/>
    <w:rsid w:val="009E5212"/>
    <w:rsid w:val="009E6C19"/>
    <w:rsid w:val="009E6E2F"/>
    <w:rsid w:val="009F04E8"/>
    <w:rsid w:val="009F0845"/>
    <w:rsid w:val="009F1EDE"/>
    <w:rsid w:val="009F2CEE"/>
    <w:rsid w:val="009F2EF1"/>
    <w:rsid w:val="009F3F1F"/>
    <w:rsid w:val="009F426B"/>
    <w:rsid w:val="009F4DA5"/>
    <w:rsid w:val="009F6192"/>
    <w:rsid w:val="009F672D"/>
    <w:rsid w:val="009F6E2E"/>
    <w:rsid w:val="009F7EA7"/>
    <w:rsid w:val="00A000EF"/>
    <w:rsid w:val="00A00395"/>
    <w:rsid w:val="00A00D16"/>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2252"/>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214"/>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598"/>
    <w:rsid w:val="00AA7BC6"/>
    <w:rsid w:val="00AA7D6B"/>
    <w:rsid w:val="00AB03C3"/>
    <w:rsid w:val="00AB060C"/>
    <w:rsid w:val="00AB07BF"/>
    <w:rsid w:val="00AB09BC"/>
    <w:rsid w:val="00AB1987"/>
    <w:rsid w:val="00AB299D"/>
    <w:rsid w:val="00AB29AC"/>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1FCC"/>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609"/>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1795F"/>
    <w:rsid w:val="00B20268"/>
    <w:rsid w:val="00B20527"/>
    <w:rsid w:val="00B2077A"/>
    <w:rsid w:val="00B20FC6"/>
    <w:rsid w:val="00B21002"/>
    <w:rsid w:val="00B22693"/>
    <w:rsid w:val="00B227A5"/>
    <w:rsid w:val="00B227E9"/>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67E"/>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5EA8"/>
    <w:rsid w:val="00B97115"/>
    <w:rsid w:val="00B976D7"/>
    <w:rsid w:val="00BA00D4"/>
    <w:rsid w:val="00BA02AD"/>
    <w:rsid w:val="00BA06AE"/>
    <w:rsid w:val="00BA11F3"/>
    <w:rsid w:val="00BA185E"/>
    <w:rsid w:val="00BA2050"/>
    <w:rsid w:val="00BA20D0"/>
    <w:rsid w:val="00BA27A1"/>
    <w:rsid w:val="00BA2EEB"/>
    <w:rsid w:val="00BA2EFA"/>
    <w:rsid w:val="00BA2F74"/>
    <w:rsid w:val="00BA5E53"/>
    <w:rsid w:val="00BA7030"/>
    <w:rsid w:val="00BA759D"/>
    <w:rsid w:val="00BA7968"/>
    <w:rsid w:val="00BA7B15"/>
    <w:rsid w:val="00BB0320"/>
    <w:rsid w:val="00BB06DB"/>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3F5C"/>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662"/>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00D"/>
    <w:rsid w:val="00BF4287"/>
    <w:rsid w:val="00BF4324"/>
    <w:rsid w:val="00BF4E26"/>
    <w:rsid w:val="00BF5865"/>
    <w:rsid w:val="00BF5927"/>
    <w:rsid w:val="00BF594B"/>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0A7"/>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6D7B"/>
    <w:rsid w:val="00C675EB"/>
    <w:rsid w:val="00C676EA"/>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471"/>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5C8"/>
    <w:rsid w:val="00D209BE"/>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3568"/>
    <w:rsid w:val="00D34220"/>
    <w:rsid w:val="00D3433D"/>
    <w:rsid w:val="00D345D3"/>
    <w:rsid w:val="00D34B5E"/>
    <w:rsid w:val="00D34C96"/>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0414"/>
    <w:rsid w:val="00D60CEF"/>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05E"/>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0E68"/>
    <w:rsid w:val="00D9125F"/>
    <w:rsid w:val="00D91451"/>
    <w:rsid w:val="00D9169B"/>
    <w:rsid w:val="00D91B68"/>
    <w:rsid w:val="00D91BC0"/>
    <w:rsid w:val="00D926EB"/>
    <w:rsid w:val="00D94985"/>
    <w:rsid w:val="00D956AE"/>
    <w:rsid w:val="00D95942"/>
    <w:rsid w:val="00D95A0D"/>
    <w:rsid w:val="00D95E62"/>
    <w:rsid w:val="00D97119"/>
    <w:rsid w:val="00D974E4"/>
    <w:rsid w:val="00D97A46"/>
    <w:rsid w:val="00D97B49"/>
    <w:rsid w:val="00DA0221"/>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2E95"/>
    <w:rsid w:val="00DF5638"/>
    <w:rsid w:val="00DF5C9E"/>
    <w:rsid w:val="00DF63C8"/>
    <w:rsid w:val="00DF64CA"/>
    <w:rsid w:val="00DF6C92"/>
    <w:rsid w:val="00DF7D78"/>
    <w:rsid w:val="00DF7FFE"/>
    <w:rsid w:val="00E00661"/>
    <w:rsid w:val="00E01E80"/>
    <w:rsid w:val="00E02122"/>
    <w:rsid w:val="00E0384C"/>
    <w:rsid w:val="00E03DA2"/>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AB1"/>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6AC"/>
    <w:rsid w:val="00E52B34"/>
    <w:rsid w:val="00E54271"/>
    <w:rsid w:val="00E5515A"/>
    <w:rsid w:val="00E552B0"/>
    <w:rsid w:val="00E55E94"/>
    <w:rsid w:val="00E5648B"/>
    <w:rsid w:val="00E56F98"/>
    <w:rsid w:val="00E60126"/>
    <w:rsid w:val="00E61AD9"/>
    <w:rsid w:val="00E625E8"/>
    <w:rsid w:val="00E62DE9"/>
    <w:rsid w:val="00E630B7"/>
    <w:rsid w:val="00E634DA"/>
    <w:rsid w:val="00E6443F"/>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004"/>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0BD"/>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68"/>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334"/>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CAD"/>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707"/>
    <w:rsid w:val="00F83AB3"/>
    <w:rsid w:val="00F8538D"/>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33F"/>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0635"/>
    <w:rsid w:val="00FF2003"/>
    <w:rsid w:val="00FF2F94"/>
    <w:rsid w:val="00FF35C5"/>
    <w:rsid w:val="00FF37B2"/>
    <w:rsid w:val="00FF530E"/>
    <w:rsid w:val="00FF5C3C"/>
    <w:rsid w:val="00FF66BF"/>
    <w:rsid w:val="00FF7695"/>
    <w:rsid w:val="00FF7F4D"/>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0FF2A-E7ED-4A8A-B298-F55E31E32A9E}"/>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2211</Words>
  <Characters>12608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Otezla SGM 2002-A</vt:lpstr>
    </vt:vector>
  </TitlesOfParts>
  <Company>CVS Caremark</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Otezla SGM 2002-A</dc:title>
  <dc:subject>Otezla SGM 2002-A</dc:subject>
  <dc:creator>CVS Caremark</dc:creator>
  <cp:keywords/>
  <cp:lastModifiedBy>Galvan, Morgan C</cp:lastModifiedBy>
  <cp:revision>6</cp:revision>
  <cp:lastPrinted>2024-04-12T04:46:00Z</cp:lastPrinted>
  <dcterms:created xsi:type="dcterms:W3CDTF">2025-08-12T17:33:00Z</dcterms:created>
  <dcterms:modified xsi:type="dcterms:W3CDTF">2025-08-13T14:05:00Z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941000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